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1769" w14:textId="46B70D3C" w:rsidR="00A51860" w:rsidRPr="009C21E8" w:rsidRDefault="00A51860" w:rsidP="00CF45CB">
      <w:pPr>
        <w:rPr>
          <w:rFonts w:ascii="Times New Roman" w:hAnsi="Times New Roman" w:cs="Times New Roman"/>
          <w:sz w:val="24"/>
          <w:szCs w:val="24"/>
        </w:rPr>
      </w:pPr>
    </w:p>
    <w:p w14:paraId="7F9301FD" w14:textId="77839A39" w:rsidR="0043649A" w:rsidRPr="009C21E8" w:rsidRDefault="00BE18A7" w:rsidP="00436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A6207DF" wp14:editId="48118D4C">
            <wp:simplePos x="0" y="0"/>
            <wp:positionH relativeFrom="margin">
              <wp:posOffset>-58522</wp:posOffset>
            </wp:positionH>
            <wp:positionV relativeFrom="paragraph">
              <wp:posOffset>-158242</wp:posOffset>
            </wp:positionV>
            <wp:extent cx="2400300" cy="885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1B3FC" w14:textId="23F29FF5" w:rsidR="0043649A" w:rsidRPr="009C21E8" w:rsidRDefault="0043649A" w:rsidP="00436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5D315" w14:textId="3357270B" w:rsidR="0043649A" w:rsidRPr="009C21E8" w:rsidRDefault="0043649A" w:rsidP="00436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1984A" w14:textId="5CB66B33" w:rsidR="0043649A" w:rsidRPr="009C21E8" w:rsidRDefault="0043649A" w:rsidP="0043649A">
      <w:pPr>
        <w:rPr>
          <w:rFonts w:ascii="Times New Roman" w:hAnsi="Times New Roman" w:cs="Times New Roman"/>
          <w:b/>
          <w:sz w:val="24"/>
          <w:szCs w:val="24"/>
        </w:rPr>
      </w:pPr>
    </w:p>
    <w:p w14:paraId="09BB6603" w14:textId="77777777" w:rsidR="00BE18A7" w:rsidRDefault="00BE18A7" w:rsidP="00E92722">
      <w:pPr>
        <w:rPr>
          <w:rFonts w:ascii="Times New Roman" w:hAnsi="Times New Roman" w:cs="Times New Roman"/>
          <w:b/>
          <w:bCs/>
          <w:u w:val="single"/>
        </w:rPr>
      </w:pPr>
    </w:p>
    <w:p w14:paraId="615706DB" w14:textId="0EC07E56" w:rsidR="00E92722" w:rsidRPr="00E92722" w:rsidRDefault="00E92722" w:rsidP="00E92722">
      <w:pPr>
        <w:rPr>
          <w:rFonts w:ascii="Times New Roman" w:hAnsi="Times New Roman" w:cs="Times New Roman"/>
          <w:b/>
          <w:bCs/>
          <w:u w:val="single"/>
        </w:rPr>
      </w:pPr>
      <w:r w:rsidRPr="00E92722">
        <w:rPr>
          <w:rFonts w:ascii="Times New Roman" w:hAnsi="Times New Roman" w:cs="Times New Roman"/>
          <w:b/>
          <w:bCs/>
          <w:u w:val="single"/>
        </w:rPr>
        <w:t>REQUIREMENTS FOR THE PROGRAM</w:t>
      </w:r>
    </w:p>
    <w:p w14:paraId="62AEEDA0" w14:textId="77777777" w:rsidR="00E92722" w:rsidRPr="00E92722" w:rsidRDefault="00E92722" w:rsidP="00E92722">
      <w:pPr>
        <w:rPr>
          <w:rFonts w:ascii="Times New Roman" w:hAnsi="Times New Roman" w:cs="Times New Roman"/>
          <w:b/>
          <w:bCs/>
          <w:u w:val="single"/>
        </w:rPr>
      </w:pPr>
    </w:p>
    <w:p w14:paraId="6BDF0CCE" w14:textId="0BC28426" w:rsidR="00E92722" w:rsidRPr="00E92722" w:rsidRDefault="00E92722" w:rsidP="00E92722">
      <w:pPr>
        <w:rPr>
          <w:rFonts w:ascii="Times New Roman" w:hAnsi="Times New Roman" w:cs="Times New Roman"/>
          <w:sz w:val="24"/>
          <w:szCs w:val="24"/>
        </w:rPr>
      </w:pPr>
      <w:r w:rsidRPr="00E92722">
        <w:rPr>
          <w:rFonts w:ascii="Times New Roman" w:hAnsi="Times New Roman" w:cs="Times New Roman"/>
          <w:sz w:val="24"/>
          <w:szCs w:val="24"/>
        </w:rPr>
        <w:t>1) It requires the commitment of parents to collaborate at home with the formation in the faith of their children; to pray as a family and to participate in Sunday Mass.</w:t>
      </w:r>
    </w:p>
    <w:p w14:paraId="66FB3A70" w14:textId="77777777" w:rsidR="00E92722" w:rsidRPr="00E92722" w:rsidRDefault="00E92722" w:rsidP="00E92722">
      <w:pPr>
        <w:rPr>
          <w:rFonts w:ascii="Times New Roman" w:hAnsi="Times New Roman" w:cs="Times New Roman"/>
          <w:sz w:val="24"/>
          <w:szCs w:val="24"/>
        </w:rPr>
      </w:pPr>
    </w:p>
    <w:p w14:paraId="4EFDC16A" w14:textId="4EB12AE0" w:rsidR="00E92722" w:rsidRPr="00E92722" w:rsidRDefault="00E92722" w:rsidP="00E92722">
      <w:pPr>
        <w:rPr>
          <w:rFonts w:ascii="Times New Roman" w:hAnsi="Times New Roman" w:cs="Times New Roman"/>
          <w:sz w:val="24"/>
          <w:szCs w:val="24"/>
        </w:rPr>
      </w:pPr>
      <w:r w:rsidRPr="00E92722">
        <w:rPr>
          <w:rFonts w:ascii="Times New Roman" w:hAnsi="Times New Roman" w:cs="Times New Roman"/>
          <w:sz w:val="24"/>
          <w:szCs w:val="24"/>
        </w:rPr>
        <w:t xml:space="preserve">2) The child must be </w:t>
      </w:r>
      <w:r w:rsidR="004F2BB1" w:rsidRPr="004F2BB1">
        <w:rPr>
          <w:rFonts w:ascii="Times New Roman" w:hAnsi="Times New Roman" w:cs="Times New Roman"/>
          <w:b/>
          <w:bCs/>
          <w:sz w:val="24"/>
          <w:szCs w:val="24"/>
        </w:rPr>
        <w:t>at least</w:t>
      </w:r>
      <w:r w:rsidR="004F2BB1">
        <w:rPr>
          <w:rFonts w:ascii="Times New Roman" w:hAnsi="Times New Roman" w:cs="Times New Roman"/>
          <w:sz w:val="24"/>
          <w:szCs w:val="24"/>
        </w:rPr>
        <w:t xml:space="preserve"> </w:t>
      </w:r>
      <w:r w:rsidRPr="00E92722">
        <w:rPr>
          <w:rFonts w:ascii="Times New Roman" w:hAnsi="Times New Roman" w:cs="Times New Roman"/>
          <w:sz w:val="24"/>
          <w:szCs w:val="24"/>
        </w:rPr>
        <w:t>8 years old and in grades 2-8.</w:t>
      </w:r>
    </w:p>
    <w:p w14:paraId="14571B11" w14:textId="77777777" w:rsidR="00E92722" w:rsidRPr="00E92722" w:rsidRDefault="00E92722" w:rsidP="00E92722">
      <w:pPr>
        <w:rPr>
          <w:rFonts w:ascii="Times New Roman" w:hAnsi="Times New Roman" w:cs="Times New Roman"/>
          <w:sz w:val="24"/>
          <w:szCs w:val="24"/>
        </w:rPr>
      </w:pPr>
    </w:p>
    <w:p w14:paraId="51EF0447" w14:textId="625F4C3F" w:rsidR="00E92722" w:rsidRDefault="00E92722" w:rsidP="00E92722">
      <w:pPr>
        <w:rPr>
          <w:rFonts w:ascii="Times New Roman" w:hAnsi="Times New Roman" w:cs="Times New Roman"/>
          <w:sz w:val="24"/>
          <w:szCs w:val="24"/>
        </w:rPr>
      </w:pPr>
      <w:r w:rsidRPr="00E92722">
        <w:rPr>
          <w:rFonts w:ascii="Times New Roman" w:hAnsi="Times New Roman" w:cs="Times New Roman"/>
          <w:sz w:val="24"/>
          <w:szCs w:val="24"/>
        </w:rPr>
        <w:t>3) Present the Baptism Certificate and if you have not been baptized, present the Birth Certificate (Without these documents we cannot register)</w:t>
      </w:r>
    </w:p>
    <w:p w14:paraId="08D4E333" w14:textId="77777777" w:rsidR="00E92722" w:rsidRDefault="00E92722" w:rsidP="00E92722">
      <w:pPr>
        <w:rPr>
          <w:rFonts w:ascii="Times New Roman" w:hAnsi="Times New Roman" w:cs="Times New Roman"/>
          <w:sz w:val="24"/>
          <w:szCs w:val="24"/>
        </w:rPr>
      </w:pPr>
    </w:p>
    <w:p w14:paraId="35B44735" w14:textId="40545802" w:rsidR="00E92722" w:rsidRPr="00E92722" w:rsidRDefault="00E92722" w:rsidP="00E92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E18A7">
        <w:rPr>
          <w:rFonts w:ascii="Times New Roman" w:hAnsi="Times New Roman" w:cs="Times New Roman"/>
          <w:sz w:val="24"/>
          <w:szCs w:val="24"/>
        </w:rPr>
        <w:t xml:space="preserve"> </w:t>
      </w:r>
      <w:r w:rsidRPr="00E92722"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BE18A7" w:rsidRPr="00E92722">
        <w:rPr>
          <w:rFonts w:ascii="Times New Roman" w:hAnsi="Times New Roman" w:cs="Times New Roman"/>
          <w:sz w:val="24"/>
          <w:szCs w:val="24"/>
        </w:rPr>
        <w:t>fees</w:t>
      </w:r>
      <w:r w:rsidRPr="00E92722">
        <w:rPr>
          <w:rFonts w:ascii="Times New Roman" w:hAnsi="Times New Roman" w:cs="Times New Roman"/>
          <w:sz w:val="24"/>
          <w:szCs w:val="24"/>
        </w:rPr>
        <w:t>:</w:t>
      </w:r>
    </w:p>
    <w:p w14:paraId="218A9541" w14:textId="77777777" w:rsidR="00E92722" w:rsidRPr="00E92722" w:rsidRDefault="00E92722" w:rsidP="00E927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912"/>
      </w:tblGrid>
      <w:tr w:rsidR="00E92722" w:rsidRPr="00D919FC" w14:paraId="6BC25383" w14:textId="77777777" w:rsidTr="00E92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CF9F37" w14:textId="5C4742EA" w:rsidR="00E92722" w:rsidRPr="00BE18A7" w:rsidRDefault="00E92722" w:rsidP="00E92722">
            <w:pPr>
              <w:tabs>
                <w:tab w:val="left" w:pos="3466"/>
              </w:tabs>
              <w:rPr>
                <w:rFonts w:ascii="Century" w:hAnsi="Century"/>
                <w:sz w:val="16"/>
                <w:szCs w:val="16"/>
              </w:rPr>
            </w:pPr>
            <w:r w:rsidRPr="00BE18A7">
              <w:rPr>
                <w:rFonts w:ascii="Century" w:hAnsi="Century"/>
                <w:sz w:val="16"/>
                <w:szCs w:val="16"/>
              </w:rPr>
              <w:t>First Communion</w:t>
            </w:r>
          </w:p>
          <w:p w14:paraId="451BF232" w14:textId="77777777" w:rsidR="00E92722" w:rsidRPr="00BE18A7" w:rsidRDefault="00E92722" w:rsidP="00E92722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2753AF" w14:textId="77777777" w:rsidR="00E92722" w:rsidRPr="00D919FC" w:rsidRDefault="00E92722" w:rsidP="00E927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sz w:val="16"/>
                <w:szCs w:val="16"/>
              </w:rPr>
            </w:pPr>
            <w:r w:rsidRPr="00D919FC">
              <w:rPr>
                <w:rFonts w:ascii="Century" w:hAnsi="Century"/>
                <w:sz w:val="16"/>
                <w:szCs w:val="16"/>
              </w:rPr>
              <w:t xml:space="preserve">$ </w:t>
            </w:r>
            <w:r>
              <w:rPr>
                <w:rFonts w:ascii="Century" w:hAnsi="Century"/>
                <w:sz w:val="16"/>
                <w:szCs w:val="16"/>
              </w:rPr>
              <w:t>2</w:t>
            </w:r>
            <w:r w:rsidRPr="00D919FC">
              <w:rPr>
                <w:rFonts w:ascii="Century" w:hAnsi="Century"/>
                <w:sz w:val="16"/>
                <w:szCs w:val="16"/>
              </w:rPr>
              <w:t>00</w:t>
            </w:r>
          </w:p>
        </w:tc>
      </w:tr>
      <w:tr w:rsidR="00E92722" w:rsidRPr="00D919FC" w14:paraId="4C66E3BE" w14:textId="77777777" w:rsidTr="00E9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0ABADC" w14:textId="36D818ED" w:rsidR="00E92722" w:rsidRPr="00BE18A7" w:rsidRDefault="00BE18A7" w:rsidP="00E92722">
            <w:pPr>
              <w:rPr>
                <w:rFonts w:ascii="Century" w:hAnsi="Century"/>
                <w:sz w:val="16"/>
                <w:szCs w:val="16"/>
              </w:rPr>
            </w:pPr>
            <w:r w:rsidRPr="00BE18A7">
              <w:rPr>
                <w:rFonts w:ascii="Century" w:hAnsi="Century"/>
                <w:sz w:val="16"/>
                <w:szCs w:val="16"/>
              </w:rPr>
              <w:t>Confirmation (</w:t>
            </w:r>
            <w:r>
              <w:rPr>
                <w:rFonts w:ascii="Century" w:hAnsi="Century"/>
                <w:sz w:val="16"/>
                <w:szCs w:val="16"/>
              </w:rPr>
              <w:t>H</w:t>
            </w:r>
            <w:r w:rsidRPr="00BE18A7">
              <w:rPr>
                <w:rFonts w:ascii="Century" w:hAnsi="Century"/>
                <w:sz w:val="16"/>
                <w:szCs w:val="16"/>
              </w:rPr>
              <w:t>igh School)</w:t>
            </w:r>
          </w:p>
        </w:tc>
        <w:tc>
          <w:tcPr>
            <w:tcW w:w="9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BAF3D8C" w14:textId="77777777" w:rsidR="00E92722" w:rsidRPr="00D919FC" w:rsidRDefault="00E92722" w:rsidP="00E9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16"/>
                <w:szCs w:val="16"/>
              </w:rPr>
            </w:pPr>
            <w:r w:rsidRPr="00D919FC">
              <w:rPr>
                <w:rFonts w:ascii="Century" w:hAnsi="Century"/>
                <w:b/>
                <w:sz w:val="16"/>
                <w:szCs w:val="16"/>
              </w:rPr>
              <w:t>$</w:t>
            </w:r>
            <w:r>
              <w:rPr>
                <w:rFonts w:ascii="Century" w:hAnsi="Century"/>
                <w:b/>
                <w:sz w:val="16"/>
                <w:szCs w:val="16"/>
              </w:rPr>
              <w:t>200</w:t>
            </w:r>
          </w:p>
          <w:p w14:paraId="1CD90378" w14:textId="77777777" w:rsidR="00E92722" w:rsidRPr="00D919FC" w:rsidRDefault="00E92722" w:rsidP="00E9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  <w:tr w:rsidR="00E92722" w:rsidRPr="00D919FC" w14:paraId="15FA6785" w14:textId="77777777" w:rsidTr="00E9272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Align w:val="center"/>
          </w:tcPr>
          <w:p w14:paraId="223BBF00" w14:textId="2C40DADC" w:rsidR="00E92722" w:rsidRPr="00BE18A7" w:rsidRDefault="00E92722" w:rsidP="00E92722">
            <w:pPr>
              <w:rPr>
                <w:rFonts w:ascii="Century" w:hAnsi="Century"/>
                <w:sz w:val="16"/>
                <w:szCs w:val="16"/>
              </w:rPr>
            </w:pPr>
            <w:r w:rsidRPr="00BE18A7">
              <w:rPr>
                <w:rFonts w:ascii="Century" w:hAnsi="Century"/>
                <w:sz w:val="16"/>
                <w:szCs w:val="16"/>
              </w:rPr>
              <w:t xml:space="preserve">RCIA – </w:t>
            </w:r>
            <w:r w:rsidR="00BE18A7" w:rsidRPr="00BE18A7">
              <w:rPr>
                <w:rFonts w:ascii="Century" w:hAnsi="Century"/>
                <w:sz w:val="16"/>
                <w:szCs w:val="16"/>
              </w:rPr>
              <w:t>Adult Confirmation</w:t>
            </w:r>
          </w:p>
        </w:tc>
        <w:tc>
          <w:tcPr>
            <w:tcW w:w="912" w:type="dxa"/>
            <w:vAlign w:val="center"/>
          </w:tcPr>
          <w:p w14:paraId="691B27B5" w14:textId="77777777" w:rsidR="00E92722" w:rsidRPr="00D919FC" w:rsidRDefault="00E92722" w:rsidP="00E9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16"/>
                <w:szCs w:val="16"/>
              </w:rPr>
            </w:pPr>
            <w:r w:rsidRPr="00D919FC">
              <w:rPr>
                <w:rFonts w:ascii="Century" w:hAnsi="Century"/>
                <w:b/>
                <w:sz w:val="16"/>
                <w:szCs w:val="16"/>
              </w:rPr>
              <w:t>$</w:t>
            </w:r>
            <w:r>
              <w:rPr>
                <w:rFonts w:ascii="Century" w:hAnsi="Century"/>
                <w:b/>
                <w:sz w:val="16"/>
                <w:szCs w:val="16"/>
              </w:rPr>
              <w:t>200</w:t>
            </w:r>
          </w:p>
          <w:p w14:paraId="51CF3A3F" w14:textId="77777777" w:rsidR="00E92722" w:rsidRPr="00D919FC" w:rsidRDefault="00E92722" w:rsidP="00E9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  <w:tr w:rsidR="00E92722" w:rsidRPr="00D919FC" w14:paraId="6BC1FDAF" w14:textId="77777777" w:rsidTr="00E9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2620A9F" w14:textId="77777777" w:rsidR="00E92722" w:rsidRPr="00BE18A7" w:rsidRDefault="00E92722" w:rsidP="00E92722">
            <w:pPr>
              <w:rPr>
                <w:rFonts w:ascii="Century" w:hAnsi="Century"/>
                <w:sz w:val="16"/>
                <w:szCs w:val="16"/>
              </w:rPr>
            </w:pPr>
            <w:r w:rsidRPr="00BE18A7">
              <w:rPr>
                <w:rFonts w:ascii="Century" w:hAnsi="Century"/>
                <w:sz w:val="16"/>
                <w:szCs w:val="16"/>
              </w:rPr>
              <w:t>RCIC</w:t>
            </w:r>
          </w:p>
        </w:tc>
        <w:tc>
          <w:tcPr>
            <w:tcW w:w="9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3E3D2B" w14:textId="77777777" w:rsidR="00E92722" w:rsidRPr="00D919FC" w:rsidRDefault="00E92722" w:rsidP="00E9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16"/>
                <w:szCs w:val="16"/>
              </w:rPr>
            </w:pPr>
            <w:r w:rsidRPr="00D919FC">
              <w:rPr>
                <w:rFonts w:ascii="Century" w:hAnsi="Century"/>
                <w:b/>
                <w:sz w:val="16"/>
                <w:szCs w:val="16"/>
              </w:rPr>
              <w:t>$</w:t>
            </w:r>
            <w:r>
              <w:rPr>
                <w:rFonts w:ascii="Century" w:hAnsi="Century"/>
                <w:b/>
                <w:sz w:val="16"/>
                <w:szCs w:val="16"/>
              </w:rPr>
              <w:t>200</w:t>
            </w:r>
          </w:p>
          <w:p w14:paraId="5CBD786E" w14:textId="77777777" w:rsidR="00E92722" w:rsidRPr="00D919FC" w:rsidRDefault="00E92722" w:rsidP="00E92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  <w:tr w:rsidR="00E92722" w:rsidRPr="00D919FC" w14:paraId="52341C12" w14:textId="77777777" w:rsidTr="00E9272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Align w:val="center"/>
          </w:tcPr>
          <w:p w14:paraId="0C2E07BB" w14:textId="2DFC8255" w:rsidR="00E92722" w:rsidRPr="00BE18A7" w:rsidRDefault="00BE18A7" w:rsidP="00E92722">
            <w:pPr>
              <w:rPr>
                <w:rFonts w:ascii="Century" w:hAnsi="Century"/>
                <w:sz w:val="16"/>
                <w:szCs w:val="16"/>
              </w:rPr>
            </w:pPr>
            <w:r w:rsidRPr="00BE18A7">
              <w:rPr>
                <w:rFonts w:ascii="Century" w:hAnsi="Century"/>
                <w:sz w:val="16"/>
                <w:szCs w:val="16"/>
              </w:rPr>
              <w:t>C</w:t>
            </w:r>
            <w:r w:rsidR="00E92722" w:rsidRPr="00BE18A7">
              <w:rPr>
                <w:rFonts w:ascii="Century" w:hAnsi="Century"/>
                <w:sz w:val="16"/>
                <w:szCs w:val="16"/>
              </w:rPr>
              <w:t>ontinu</w:t>
            </w:r>
            <w:r w:rsidRPr="00BE18A7">
              <w:rPr>
                <w:rFonts w:ascii="Century" w:hAnsi="Century"/>
                <w:sz w:val="16"/>
                <w:szCs w:val="16"/>
              </w:rPr>
              <w:t>ing Education</w:t>
            </w:r>
          </w:p>
        </w:tc>
        <w:tc>
          <w:tcPr>
            <w:tcW w:w="912" w:type="dxa"/>
            <w:vAlign w:val="center"/>
          </w:tcPr>
          <w:p w14:paraId="5CEB4CCD" w14:textId="77777777" w:rsidR="00E92722" w:rsidRPr="00ED4BD0" w:rsidRDefault="00E92722" w:rsidP="00E9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bCs/>
                <w:sz w:val="16"/>
                <w:szCs w:val="16"/>
              </w:rPr>
            </w:pPr>
            <w:r w:rsidRPr="00ED4BD0">
              <w:rPr>
                <w:rFonts w:ascii="Century" w:hAnsi="Century"/>
                <w:b/>
                <w:bCs/>
                <w:sz w:val="16"/>
                <w:szCs w:val="16"/>
              </w:rPr>
              <w:t>$50</w:t>
            </w:r>
          </w:p>
          <w:p w14:paraId="49EE3355" w14:textId="77777777" w:rsidR="00E92722" w:rsidRPr="00D919FC" w:rsidRDefault="00E92722" w:rsidP="00E92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</w:tbl>
    <w:p w14:paraId="789DDD67" w14:textId="42AA1D01" w:rsidR="00E92722" w:rsidRPr="00E92722" w:rsidRDefault="00E92722" w:rsidP="00E92722">
      <w:pPr>
        <w:rPr>
          <w:rFonts w:ascii="Times New Roman" w:hAnsi="Times New Roman" w:cs="Times New Roman"/>
          <w:sz w:val="24"/>
          <w:szCs w:val="24"/>
        </w:rPr>
      </w:pPr>
    </w:p>
    <w:p w14:paraId="5B43BAA4" w14:textId="77777777" w:rsidR="00E92722" w:rsidRPr="00E92722" w:rsidRDefault="00E92722" w:rsidP="00E92722">
      <w:pPr>
        <w:rPr>
          <w:rFonts w:ascii="Times New Roman" w:hAnsi="Times New Roman" w:cs="Times New Roman"/>
          <w:sz w:val="24"/>
          <w:szCs w:val="24"/>
        </w:rPr>
      </w:pPr>
    </w:p>
    <w:p w14:paraId="505C1A17" w14:textId="77777777" w:rsidR="00E92722" w:rsidRPr="00E92722" w:rsidRDefault="00E92722" w:rsidP="00E92722">
      <w:pPr>
        <w:rPr>
          <w:rFonts w:ascii="Times New Roman" w:hAnsi="Times New Roman" w:cs="Times New Roman"/>
          <w:sz w:val="24"/>
          <w:szCs w:val="24"/>
        </w:rPr>
      </w:pPr>
    </w:p>
    <w:p w14:paraId="22183E9A" w14:textId="77777777" w:rsidR="00BE18A7" w:rsidRDefault="00BE18A7" w:rsidP="00E92722">
      <w:pPr>
        <w:rPr>
          <w:rFonts w:ascii="Times New Roman" w:hAnsi="Times New Roman" w:cs="Times New Roman"/>
          <w:sz w:val="24"/>
          <w:szCs w:val="24"/>
        </w:rPr>
      </w:pPr>
    </w:p>
    <w:p w14:paraId="370430E9" w14:textId="77777777" w:rsidR="00BE18A7" w:rsidRDefault="00BE18A7" w:rsidP="00E92722">
      <w:pPr>
        <w:rPr>
          <w:rFonts w:ascii="Times New Roman" w:hAnsi="Times New Roman" w:cs="Times New Roman"/>
          <w:sz w:val="24"/>
          <w:szCs w:val="24"/>
        </w:rPr>
      </w:pPr>
    </w:p>
    <w:p w14:paraId="2BEC6EFD" w14:textId="77777777" w:rsidR="00BE18A7" w:rsidRDefault="00BE18A7" w:rsidP="00E92722">
      <w:pPr>
        <w:rPr>
          <w:rFonts w:ascii="Times New Roman" w:hAnsi="Times New Roman" w:cs="Times New Roman"/>
          <w:sz w:val="24"/>
          <w:szCs w:val="24"/>
        </w:rPr>
      </w:pPr>
    </w:p>
    <w:p w14:paraId="1EB5CB55" w14:textId="77777777" w:rsidR="00BE18A7" w:rsidRDefault="00BE18A7" w:rsidP="00E92722">
      <w:pPr>
        <w:rPr>
          <w:rFonts w:ascii="Times New Roman" w:hAnsi="Times New Roman" w:cs="Times New Roman"/>
          <w:sz w:val="24"/>
          <w:szCs w:val="24"/>
        </w:rPr>
      </w:pPr>
    </w:p>
    <w:p w14:paraId="0661FBE5" w14:textId="77777777" w:rsidR="00BE18A7" w:rsidRDefault="00BE18A7" w:rsidP="00E92722">
      <w:pPr>
        <w:rPr>
          <w:rFonts w:ascii="Times New Roman" w:hAnsi="Times New Roman" w:cs="Times New Roman"/>
          <w:sz w:val="24"/>
          <w:szCs w:val="24"/>
        </w:rPr>
      </w:pPr>
    </w:p>
    <w:p w14:paraId="119A751E" w14:textId="77777777" w:rsidR="00BE18A7" w:rsidRDefault="00BE18A7" w:rsidP="00E92722">
      <w:pPr>
        <w:rPr>
          <w:rFonts w:ascii="Times New Roman" w:hAnsi="Times New Roman" w:cs="Times New Roman"/>
          <w:sz w:val="24"/>
          <w:szCs w:val="24"/>
        </w:rPr>
      </w:pPr>
    </w:p>
    <w:p w14:paraId="7861CF80" w14:textId="7545407A" w:rsidR="00E92722" w:rsidRDefault="00E92722" w:rsidP="00E927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18A7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</w:t>
      </w:r>
      <w:r w:rsidRPr="00BE18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18A7">
        <w:rPr>
          <w:rFonts w:ascii="Times New Roman" w:hAnsi="Times New Roman" w:cs="Times New Roman"/>
          <w:b/>
          <w:bCs/>
          <w:sz w:val="24"/>
          <w:szCs w:val="24"/>
          <w:u w:val="single"/>
        </w:rPr>
        <w:t>(We will start in October</w:t>
      </w:r>
      <w:r w:rsidR="00BE18A7" w:rsidRPr="00BE18A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4240910F" w14:textId="77777777" w:rsidR="000C49D8" w:rsidRDefault="000C49D8" w:rsidP="00E9272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3342AB" w14:textId="396DBEE1" w:rsidR="0043649A" w:rsidRPr="009C21E8" w:rsidRDefault="00E92722" w:rsidP="00E92722">
      <w:pPr>
        <w:rPr>
          <w:rFonts w:ascii="Times New Roman" w:hAnsi="Times New Roman" w:cs="Times New Roman"/>
          <w:sz w:val="24"/>
          <w:szCs w:val="24"/>
        </w:rPr>
      </w:pPr>
      <w:r w:rsidRPr="00E92722">
        <w:rPr>
          <w:rFonts w:ascii="Times New Roman" w:hAnsi="Times New Roman" w:cs="Times New Roman"/>
          <w:sz w:val="24"/>
          <w:szCs w:val="24"/>
        </w:rPr>
        <w:t xml:space="preserve">• Our Program is only one year for First Reconciliation and </w:t>
      </w:r>
      <w:r w:rsidR="00BE18A7">
        <w:rPr>
          <w:rFonts w:ascii="Times New Roman" w:hAnsi="Times New Roman" w:cs="Times New Roman"/>
          <w:sz w:val="24"/>
          <w:szCs w:val="24"/>
        </w:rPr>
        <w:t xml:space="preserve">First </w:t>
      </w:r>
      <w:r w:rsidRPr="00E92722">
        <w:rPr>
          <w:rFonts w:ascii="Times New Roman" w:hAnsi="Times New Roman" w:cs="Times New Roman"/>
          <w:sz w:val="24"/>
          <w:szCs w:val="24"/>
        </w:rPr>
        <w:t>Communion.</w:t>
      </w:r>
    </w:p>
    <w:p w14:paraId="5F914654" w14:textId="0F3399E3" w:rsidR="0043649A" w:rsidRPr="009C21E8" w:rsidRDefault="0043649A" w:rsidP="0043649A">
      <w:pPr>
        <w:rPr>
          <w:rFonts w:ascii="Times New Roman" w:hAnsi="Times New Roman" w:cs="Times New Roman"/>
          <w:sz w:val="24"/>
          <w:szCs w:val="24"/>
        </w:rPr>
      </w:pPr>
    </w:p>
    <w:p w14:paraId="6343E4CC" w14:textId="5C1F77EF" w:rsidR="0043649A" w:rsidRPr="009C21E8" w:rsidRDefault="0043649A" w:rsidP="0043649A">
      <w:pPr>
        <w:rPr>
          <w:rFonts w:ascii="Times New Roman" w:hAnsi="Times New Roman" w:cs="Times New Roman"/>
          <w:sz w:val="24"/>
          <w:szCs w:val="24"/>
        </w:rPr>
      </w:pPr>
    </w:p>
    <w:p w14:paraId="19D3E3EC" w14:textId="5752B393" w:rsidR="0043649A" w:rsidRPr="009C21E8" w:rsidRDefault="0043649A" w:rsidP="0043649A">
      <w:pPr>
        <w:rPr>
          <w:rFonts w:ascii="Times New Roman" w:hAnsi="Times New Roman" w:cs="Times New Roman"/>
          <w:sz w:val="24"/>
          <w:szCs w:val="24"/>
        </w:rPr>
      </w:pPr>
    </w:p>
    <w:p w14:paraId="1BBFADF3" w14:textId="75F11954" w:rsidR="000B4EAC" w:rsidRPr="00BE18A7" w:rsidRDefault="000B4EAC" w:rsidP="00BE18A7">
      <w:pPr>
        <w:pStyle w:val="BodyTextIndent"/>
        <w:numPr>
          <w:ilvl w:val="0"/>
          <w:numId w:val="3"/>
        </w:numPr>
        <w:jc w:val="both"/>
        <w:rPr>
          <w:rStyle w:val="Hyperlink"/>
          <w:color w:val="auto"/>
          <w:szCs w:val="24"/>
          <w:u w:val="none"/>
        </w:rPr>
      </w:pPr>
      <w:r w:rsidRPr="00FA4325">
        <w:rPr>
          <w:rStyle w:val="Hyperlink"/>
          <w:b/>
          <w:color w:val="auto"/>
          <w:szCs w:val="24"/>
        </w:rPr>
        <w:t>P</w:t>
      </w:r>
      <w:r w:rsidR="00BE18A7">
        <w:rPr>
          <w:rStyle w:val="Hyperlink"/>
          <w:b/>
          <w:color w:val="auto"/>
          <w:szCs w:val="24"/>
        </w:rPr>
        <w:t>arent</w:t>
      </w:r>
      <w:r w:rsidRPr="00FA4325">
        <w:rPr>
          <w:rStyle w:val="Hyperlink"/>
          <w:b/>
          <w:color w:val="auto"/>
          <w:szCs w:val="24"/>
        </w:rPr>
        <w:t>'</w:t>
      </w:r>
      <w:r w:rsidR="00BE18A7">
        <w:rPr>
          <w:rStyle w:val="Hyperlink"/>
          <w:b/>
          <w:color w:val="auto"/>
          <w:szCs w:val="24"/>
        </w:rPr>
        <w:t>s</w:t>
      </w:r>
      <w:r w:rsidRPr="00FA4325">
        <w:rPr>
          <w:rStyle w:val="Hyperlink"/>
          <w:b/>
          <w:color w:val="auto"/>
          <w:szCs w:val="24"/>
        </w:rPr>
        <w:t xml:space="preserve"> R</w:t>
      </w:r>
      <w:r w:rsidR="00BE18A7">
        <w:rPr>
          <w:rStyle w:val="Hyperlink"/>
          <w:b/>
          <w:color w:val="auto"/>
          <w:szCs w:val="24"/>
        </w:rPr>
        <w:t>oll</w:t>
      </w:r>
    </w:p>
    <w:p w14:paraId="23811728" w14:textId="77777777" w:rsidR="000B4EAC" w:rsidRPr="00FA4325" w:rsidRDefault="000B4EAC" w:rsidP="000B4EAC">
      <w:pPr>
        <w:pStyle w:val="BodyTextIndent"/>
        <w:ind w:firstLine="0"/>
        <w:jc w:val="center"/>
        <w:rPr>
          <w:b/>
          <w:szCs w:val="24"/>
        </w:rPr>
      </w:pPr>
    </w:p>
    <w:p w14:paraId="577EC7BB" w14:textId="12813C99" w:rsidR="00BE18A7" w:rsidRDefault="000B4EAC" w:rsidP="000B4EAC">
      <w:pPr>
        <w:pStyle w:val="BodyTextIndent"/>
        <w:ind w:firstLine="0"/>
        <w:jc w:val="both"/>
        <w:rPr>
          <w:rStyle w:val="Hyperlink"/>
          <w:color w:val="auto"/>
          <w:szCs w:val="24"/>
          <w:u w:val="none"/>
        </w:rPr>
      </w:pPr>
      <w:r w:rsidRPr="00FA4325">
        <w:rPr>
          <w:rStyle w:val="Hyperlink"/>
          <w:color w:val="auto"/>
          <w:szCs w:val="24"/>
          <w:u w:val="none"/>
        </w:rPr>
        <w:tab/>
        <w:t>As the primary educators of our children it is the parent's responsibility to be involved</w:t>
      </w:r>
      <w:r w:rsidR="004F2BB1">
        <w:rPr>
          <w:rStyle w:val="Hyperlink"/>
          <w:color w:val="auto"/>
          <w:szCs w:val="24"/>
          <w:u w:val="none"/>
        </w:rPr>
        <w:t xml:space="preserve"> </w:t>
      </w:r>
      <w:r w:rsidRPr="00FA4325">
        <w:rPr>
          <w:rStyle w:val="Hyperlink"/>
          <w:color w:val="auto"/>
          <w:szCs w:val="24"/>
          <w:u w:val="none"/>
        </w:rPr>
        <w:t>with</w:t>
      </w:r>
      <w:r w:rsidR="004F2BB1">
        <w:rPr>
          <w:rStyle w:val="Hyperlink"/>
          <w:color w:val="auto"/>
          <w:szCs w:val="24"/>
          <w:u w:val="none"/>
        </w:rPr>
        <w:t xml:space="preserve"> </w:t>
      </w:r>
      <w:r w:rsidRPr="00FA4325">
        <w:rPr>
          <w:rStyle w:val="Hyperlink"/>
          <w:color w:val="auto"/>
          <w:szCs w:val="24"/>
          <w:u w:val="none"/>
        </w:rPr>
        <w:t>your child</w:t>
      </w:r>
      <w:r w:rsidR="004F2BB1">
        <w:rPr>
          <w:rStyle w:val="Hyperlink"/>
          <w:color w:val="auto"/>
          <w:szCs w:val="24"/>
          <w:u w:val="none"/>
        </w:rPr>
        <w:t>ren</w:t>
      </w:r>
      <w:r w:rsidRPr="00FA4325">
        <w:rPr>
          <w:rStyle w:val="Hyperlink"/>
          <w:color w:val="auto"/>
          <w:szCs w:val="24"/>
          <w:u w:val="none"/>
        </w:rPr>
        <w:t xml:space="preserve"> in the sacramental life of our parish, to participate in Mass regularly (</w:t>
      </w:r>
      <w:r w:rsidR="00CD70C9" w:rsidRPr="00FA4325">
        <w:rPr>
          <w:rStyle w:val="Hyperlink"/>
          <w:color w:val="auto"/>
          <w:szCs w:val="24"/>
          <w:u w:val="none"/>
        </w:rPr>
        <w:t>every Sunday</w:t>
      </w:r>
      <w:r w:rsidRPr="00FA4325">
        <w:rPr>
          <w:rStyle w:val="Hyperlink"/>
          <w:color w:val="auto"/>
          <w:szCs w:val="24"/>
          <w:u w:val="none"/>
        </w:rPr>
        <w:t xml:space="preserve">), to pray with your children and help them grow in relationship with God.    </w:t>
      </w:r>
      <w:r w:rsidR="00BE18A7" w:rsidRPr="00FA4325">
        <w:rPr>
          <w:rStyle w:val="Hyperlink"/>
          <w:color w:val="auto"/>
          <w:szCs w:val="24"/>
          <w:u w:val="none"/>
        </w:rPr>
        <w:t>Participati</w:t>
      </w:r>
      <w:r w:rsidR="00BE18A7">
        <w:rPr>
          <w:rStyle w:val="Hyperlink"/>
          <w:color w:val="auto"/>
          <w:szCs w:val="24"/>
          <w:u w:val="none"/>
        </w:rPr>
        <w:t xml:space="preserve">on in the program also implies the participation in all parent meetings (mandatory meetings twice a month: calendar will be provided); as well as teaching your child at home </w:t>
      </w:r>
      <w:r w:rsidR="00BE18A7" w:rsidRPr="00BE18A7">
        <w:rPr>
          <w:rStyle w:val="Hyperlink"/>
          <w:color w:val="auto"/>
          <w:szCs w:val="24"/>
          <w:u w:val="none"/>
        </w:rPr>
        <w:t xml:space="preserve">with the </w:t>
      </w:r>
      <w:r w:rsidR="002F72D7" w:rsidRPr="00BE18A7">
        <w:rPr>
          <w:rStyle w:val="Hyperlink"/>
          <w:color w:val="auto"/>
          <w:szCs w:val="24"/>
          <w:u w:val="none"/>
        </w:rPr>
        <w:t>activities</w:t>
      </w:r>
      <w:r w:rsidR="002F72D7">
        <w:rPr>
          <w:rStyle w:val="Hyperlink"/>
          <w:color w:val="auto"/>
          <w:szCs w:val="24"/>
          <w:u w:val="none"/>
        </w:rPr>
        <w:t>; as</w:t>
      </w:r>
      <w:r w:rsidR="002F72D7" w:rsidRPr="002F72D7">
        <w:rPr>
          <w:rStyle w:val="Hyperlink"/>
          <w:color w:val="auto"/>
          <w:szCs w:val="24"/>
          <w:u w:val="none"/>
        </w:rPr>
        <w:t xml:space="preserve"> well as helping</w:t>
      </w:r>
      <w:r w:rsidR="00BE18A7" w:rsidRPr="00BE18A7">
        <w:rPr>
          <w:rStyle w:val="Hyperlink"/>
          <w:color w:val="auto"/>
          <w:szCs w:val="24"/>
          <w:u w:val="none"/>
        </w:rPr>
        <w:t xml:space="preserve"> your children understand and memorize basic sentences.</w:t>
      </w:r>
    </w:p>
    <w:p w14:paraId="4D620D4F" w14:textId="45A577ED" w:rsidR="00BE18A7" w:rsidRDefault="00BE18A7" w:rsidP="000B4EAC">
      <w:pPr>
        <w:pStyle w:val="BodyTextIndent"/>
        <w:ind w:firstLine="0"/>
        <w:jc w:val="both"/>
        <w:rPr>
          <w:rStyle w:val="Hyperlink"/>
          <w:color w:val="auto"/>
          <w:szCs w:val="24"/>
          <w:u w:val="none"/>
        </w:rPr>
      </w:pPr>
    </w:p>
    <w:p w14:paraId="618A92D4" w14:textId="6C2850A7" w:rsidR="002F72D7" w:rsidRPr="00FA4325" w:rsidRDefault="002F72D7" w:rsidP="002F72D7">
      <w:pPr>
        <w:pStyle w:val="BodyTextIndent"/>
        <w:numPr>
          <w:ilvl w:val="0"/>
          <w:numId w:val="3"/>
        </w:numPr>
        <w:jc w:val="center"/>
        <w:rPr>
          <w:rStyle w:val="Hyperlink"/>
          <w:b/>
          <w:bCs/>
          <w:color w:val="auto"/>
          <w:szCs w:val="24"/>
        </w:rPr>
      </w:pPr>
      <w:r w:rsidRPr="00FA4325">
        <w:rPr>
          <w:rStyle w:val="Hyperlink"/>
          <w:b/>
          <w:bCs/>
          <w:color w:val="auto"/>
          <w:szCs w:val="24"/>
        </w:rPr>
        <w:t>P</w:t>
      </w:r>
      <w:r>
        <w:rPr>
          <w:rStyle w:val="Hyperlink"/>
          <w:b/>
          <w:bCs/>
          <w:color w:val="auto"/>
          <w:szCs w:val="24"/>
        </w:rPr>
        <w:t>articipant’s roll</w:t>
      </w:r>
    </w:p>
    <w:p w14:paraId="1C2FC57B" w14:textId="77777777" w:rsidR="002F72D7" w:rsidRPr="00FA4325" w:rsidRDefault="002F72D7" w:rsidP="002F72D7">
      <w:pPr>
        <w:pStyle w:val="BodyTextIndent"/>
        <w:ind w:firstLine="0"/>
        <w:jc w:val="center"/>
        <w:rPr>
          <w:rStyle w:val="Hyperlink"/>
          <w:b/>
          <w:bCs/>
          <w:color w:val="auto"/>
          <w:szCs w:val="24"/>
          <w:u w:val="none"/>
        </w:rPr>
      </w:pPr>
    </w:p>
    <w:p w14:paraId="6FB7B9D3" w14:textId="66BB2FB6" w:rsidR="002F72D7" w:rsidRPr="00FA4325" w:rsidRDefault="002F72D7" w:rsidP="002F72D7">
      <w:pPr>
        <w:pStyle w:val="BodyTextIndent"/>
        <w:ind w:firstLine="0"/>
        <w:jc w:val="both"/>
        <w:rPr>
          <w:rStyle w:val="Hyperlink"/>
          <w:color w:val="auto"/>
          <w:szCs w:val="24"/>
          <w:u w:val="none"/>
        </w:rPr>
      </w:pPr>
      <w:r w:rsidRPr="00FA4325">
        <w:rPr>
          <w:rStyle w:val="Hyperlink"/>
          <w:color w:val="auto"/>
          <w:szCs w:val="24"/>
          <w:u w:val="none"/>
        </w:rPr>
        <w:tab/>
        <w:t xml:space="preserve">All participants in Saint </w:t>
      </w:r>
      <w:r>
        <w:rPr>
          <w:rStyle w:val="Hyperlink"/>
          <w:color w:val="auto"/>
          <w:szCs w:val="24"/>
          <w:u w:val="none"/>
        </w:rPr>
        <w:t>Leo</w:t>
      </w:r>
      <w:r w:rsidRPr="00FA4325">
        <w:rPr>
          <w:rStyle w:val="Hyperlink"/>
          <w:color w:val="auto"/>
          <w:szCs w:val="24"/>
          <w:u w:val="none"/>
        </w:rPr>
        <w:t xml:space="preserve"> </w:t>
      </w:r>
      <w:r w:rsidR="002611F5">
        <w:rPr>
          <w:rStyle w:val="Hyperlink"/>
          <w:color w:val="auto"/>
          <w:szCs w:val="24"/>
          <w:u w:val="none"/>
        </w:rPr>
        <w:t xml:space="preserve">Parish program </w:t>
      </w:r>
      <w:r w:rsidRPr="00FA4325">
        <w:rPr>
          <w:rStyle w:val="Hyperlink"/>
          <w:color w:val="auto"/>
          <w:szCs w:val="24"/>
          <w:u w:val="none"/>
        </w:rPr>
        <w:t>are responsible for creating and maintaining a</w:t>
      </w:r>
      <w:r w:rsidR="004F2BB1">
        <w:rPr>
          <w:rStyle w:val="Hyperlink"/>
          <w:color w:val="auto"/>
          <w:szCs w:val="24"/>
          <w:u w:val="none"/>
        </w:rPr>
        <w:t xml:space="preserve"> </w:t>
      </w:r>
      <w:r w:rsidRPr="00FA4325">
        <w:rPr>
          <w:rStyle w:val="Hyperlink"/>
          <w:color w:val="auto"/>
          <w:szCs w:val="24"/>
          <w:u w:val="none"/>
        </w:rPr>
        <w:t>positive experience for everyone.</w:t>
      </w:r>
      <w:r w:rsidR="004F2BB1">
        <w:rPr>
          <w:rStyle w:val="Hyperlink"/>
          <w:color w:val="auto"/>
          <w:szCs w:val="24"/>
          <w:u w:val="none"/>
        </w:rPr>
        <w:t xml:space="preserve"> </w:t>
      </w:r>
      <w:r w:rsidRPr="00FA4325">
        <w:rPr>
          <w:rStyle w:val="Hyperlink"/>
          <w:color w:val="auto"/>
          <w:szCs w:val="24"/>
          <w:u w:val="none"/>
        </w:rPr>
        <w:t xml:space="preserve">We are all expected to be respectful of each other, to listen and follow the directions of those in charge and participate fully in all activities.  </w:t>
      </w:r>
    </w:p>
    <w:p w14:paraId="7A234CB1" w14:textId="623186E8" w:rsidR="002F72D7" w:rsidRDefault="002F72D7" w:rsidP="000B4EAC">
      <w:pPr>
        <w:pStyle w:val="BodyTextIndent"/>
        <w:ind w:firstLine="0"/>
        <w:jc w:val="both"/>
        <w:rPr>
          <w:b/>
          <w:szCs w:val="24"/>
        </w:rPr>
      </w:pPr>
    </w:p>
    <w:p w14:paraId="332A7B4B" w14:textId="44AD9CD6" w:rsidR="002611F5" w:rsidRPr="00BE7705" w:rsidRDefault="002611F5" w:rsidP="002611F5">
      <w:pPr>
        <w:pStyle w:val="BodyTextIndent"/>
        <w:jc w:val="both"/>
        <w:rPr>
          <w:b/>
          <w:szCs w:val="24"/>
          <w:u w:val="single"/>
        </w:rPr>
      </w:pPr>
      <w:r w:rsidRPr="00BE7705">
        <w:rPr>
          <w:b/>
          <w:szCs w:val="24"/>
          <w:u w:val="single"/>
        </w:rPr>
        <w:t xml:space="preserve">• In person and Virtual Catechesis </w:t>
      </w:r>
    </w:p>
    <w:p w14:paraId="7FC8C136" w14:textId="6FD8A4CA" w:rsidR="002611F5" w:rsidRPr="002611F5" w:rsidRDefault="002611F5" w:rsidP="00BE7705">
      <w:pPr>
        <w:pStyle w:val="BodyTextIndent"/>
        <w:ind w:firstLine="0"/>
        <w:jc w:val="both"/>
        <w:rPr>
          <w:b/>
          <w:szCs w:val="24"/>
        </w:rPr>
      </w:pPr>
      <w:r w:rsidRPr="002611F5">
        <w:rPr>
          <w:b/>
          <w:szCs w:val="24"/>
        </w:rPr>
        <w:t xml:space="preserve">+ </w:t>
      </w:r>
      <w:r w:rsidRPr="00BE7705">
        <w:rPr>
          <w:bCs/>
          <w:szCs w:val="24"/>
        </w:rPr>
        <w:t xml:space="preserve">We meet on Saturdays with two </w:t>
      </w:r>
      <w:r w:rsidR="005A0F26" w:rsidRPr="00BE7705">
        <w:rPr>
          <w:bCs/>
          <w:szCs w:val="24"/>
        </w:rPr>
        <w:t>schedules</w:t>
      </w:r>
      <w:r w:rsidR="005A0F26">
        <w:rPr>
          <w:bCs/>
          <w:szCs w:val="24"/>
        </w:rPr>
        <w:t xml:space="preserve"> (Pick </w:t>
      </w:r>
      <w:r w:rsidR="005A0F26" w:rsidRPr="005A0F26">
        <w:rPr>
          <w:b/>
          <w:szCs w:val="24"/>
        </w:rPr>
        <w:t>one</w:t>
      </w:r>
      <w:r w:rsidR="005A0F26">
        <w:rPr>
          <w:bCs/>
          <w:szCs w:val="24"/>
        </w:rPr>
        <w:t xml:space="preserve"> of the following times)</w:t>
      </w:r>
      <w:r w:rsidRPr="00BE7705">
        <w:rPr>
          <w:bCs/>
          <w:szCs w:val="24"/>
        </w:rPr>
        <w:t>:</w:t>
      </w:r>
    </w:p>
    <w:p w14:paraId="53A93412" w14:textId="77777777" w:rsidR="002611F5" w:rsidRPr="00D57D0B" w:rsidRDefault="002611F5" w:rsidP="002611F5">
      <w:pPr>
        <w:pStyle w:val="BodyTextIndent"/>
        <w:jc w:val="both"/>
        <w:rPr>
          <w:bCs/>
          <w:szCs w:val="24"/>
        </w:rPr>
      </w:pPr>
      <w:r w:rsidRPr="00D57D0B">
        <w:rPr>
          <w:bCs/>
          <w:szCs w:val="24"/>
        </w:rPr>
        <w:t>a) 9:45 AM to 11:00 AM</w:t>
      </w:r>
    </w:p>
    <w:p w14:paraId="1D3F6F55" w14:textId="63BFE75A" w:rsidR="002611F5" w:rsidRPr="00D57D0B" w:rsidRDefault="002611F5" w:rsidP="002611F5">
      <w:pPr>
        <w:pStyle w:val="BodyTextIndent"/>
        <w:jc w:val="both"/>
        <w:rPr>
          <w:bCs/>
          <w:szCs w:val="24"/>
        </w:rPr>
      </w:pPr>
      <w:r w:rsidRPr="00D57D0B">
        <w:rPr>
          <w:bCs/>
          <w:szCs w:val="24"/>
        </w:rPr>
        <w:t>b) 11:30 AM to 12:45 PM</w:t>
      </w:r>
    </w:p>
    <w:p w14:paraId="7BDCEA0A" w14:textId="324968CE" w:rsidR="005A0F26" w:rsidRPr="00D57D0B" w:rsidRDefault="002611F5" w:rsidP="005A0F26">
      <w:pPr>
        <w:pStyle w:val="BodyTextIndent"/>
        <w:ind w:left="720" w:firstLine="0"/>
        <w:jc w:val="both"/>
        <w:rPr>
          <w:bCs/>
          <w:szCs w:val="24"/>
        </w:rPr>
      </w:pPr>
      <w:r w:rsidRPr="00D57D0B">
        <w:rPr>
          <w:bCs/>
          <w:szCs w:val="24"/>
        </w:rPr>
        <w:t xml:space="preserve">c) Attendance and punctuality are </w:t>
      </w:r>
      <w:r w:rsidR="00D57D0B">
        <w:rPr>
          <w:bCs/>
          <w:szCs w:val="24"/>
        </w:rPr>
        <w:t xml:space="preserve">     </w:t>
      </w:r>
      <w:r w:rsidRPr="00D57D0B">
        <w:rPr>
          <w:bCs/>
          <w:szCs w:val="24"/>
        </w:rPr>
        <w:t>essential.</w:t>
      </w:r>
    </w:p>
    <w:p w14:paraId="58209B90" w14:textId="43238AE7" w:rsidR="002611F5" w:rsidRPr="00D57D0B" w:rsidRDefault="002611F5" w:rsidP="00D57D0B">
      <w:pPr>
        <w:pStyle w:val="BodyTextIndent"/>
        <w:ind w:firstLine="0"/>
        <w:jc w:val="both"/>
        <w:rPr>
          <w:bCs/>
          <w:szCs w:val="24"/>
        </w:rPr>
      </w:pPr>
      <w:r w:rsidRPr="002611F5">
        <w:rPr>
          <w:b/>
          <w:szCs w:val="24"/>
        </w:rPr>
        <w:t xml:space="preserve">+ </w:t>
      </w:r>
      <w:r w:rsidRPr="00D57D0B">
        <w:rPr>
          <w:bCs/>
          <w:szCs w:val="24"/>
        </w:rPr>
        <w:t>For the moment we will start catechesis online; Twice a month we will give them material to work at home, as a complement to what they have learned online.</w:t>
      </w:r>
    </w:p>
    <w:p w14:paraId="1D3FE52F" w14:textId="640701FE" w:rsidR="002F72D7" w:rsidRPr="004F6538" w:rsidRDefault="002611F5" w:rsidP="000B4EAC">
      <w:pPr>
        <w:pStyle w:val="BodyTextIndent"/>
        <w:ind w:firstLine="0"/>
        <w:jc w:val="both"/>
        <w:rPr>
          <w:bCs/>
          <w:szCs w:val="24"/>
        </w:rPr>
      </w:pPr>
      <w:r w:rsidRPr="002611F5">
        <w:rPr>
          <w:b/>
          <w:szCs w:val="24"/>
        </w:rPr>
        <w:t xml:space="preserve">+ </w:t>
      </w:r>
      <w:r w:rsidRPr="00D57D0B">
        <w:rPr>
          <w:bCs/>
          <w:szCs w:val="24"/>
        </w:rPr>
        <w:t>Catechesis is bilingual, English and we have a group in Spanish.</w:t>
      </w:r>
    </w:p>
    <w:p w14:paraId="1CCF64A9" w14:textId="7C82A288" w:rsidR="00100B8B" w:rsidRPr="00100B8B" w:rsidRDefault="00100B8B" w:rsidP="00100B8B">
      <w:pPr>
        <w:pStyle w:val="BodyTextIndent"/>
        <w:numPr>
          <w:ilvl w:val="0"/>
          <w:numId w:val="3"/>
        </w:numPr>
        <w:rPr>
          <w:b/>
          <w:szCs w:val="24"/>
          <w:u w:val="single"/>
        </w:rPr>
      </w:pPr>
      <w:r w:rsidRPr="00100B8B">
        <w:rPr>
          <w:b/>
          <w:szCs w:val="24"/>
          <w:u w:val="single"/>
        </w:rPr>
        <w:t>Order and discipline in the classrooms</w:t>
      </w:r>
    </w:p>
    <w:p w14:paraId="5B556416" w14:textId="77777777" w:rsidR="00100B8B" w:rsidRPr="00100B8B" w:rsidRDefault="00100B8B" w:rsidP="00100B8B">
      <w:pPr>
        <w:pStyle w:val="BodyTextIndent"/>
        <w:jc w:val="both"/>
        <w:rPr>
          <w:bCs/>
          <w:szCs w:val="24"/>
        </w:rPr>
      </w:pPr>
    </w:p>
    <w:p w14:paraId="06B28183" w14:textId="5B03592C" w:rsidR="00100B8B" w:rsidRPr="005A0F26" w:rsidRDefault="00100B8B" w:rsidP="005A0F26">
      <w:pPr>
        <w:pStyle w:val="BodyTextIndent"/>
        <w:jc w:val="both"/>
        <w:rPr>
          <w:bCs/>
          <w:szCs w:val="24"/>
        </w:rPr>
      </w:pPr>
      <w:r w:rsidRPr="00FA4325">
        <w:rPr>
          <w:rStyle w:val="hps"/>
          <w:color w:val="222222"/>
          <w:szCs w:val="24"/>
          <w:lang w:val="en"/>
        </w:rPr>
        <w:t>It is very</w:t>
      </w:r>
      <w:r w:rsidRPr="00FA4325">
        <w:rPr>
          <w:color w:val="222222"/>
          <w:szCs w:val="24"/>
          <w:lang w:val="en"/>
        </w:rPr>
        <w:t xml:space="preserve"> </w:t>
      </w:r>
      <w:r w:rsidRPr="00FA4325">
        <w:rPr>
          <w:rStyle w:val="hps"/>
          <w:color w:val="222222"/>
          <w:szCs w:val="24"/>
          <w:lang w:val="en"/>
        </w:rPr>
        <w:t>important to</w:t>
      </w:r>
      <w:r w:rsidRPr="00FA4325">
        <w:rPr>
          <w:color w:val="222222"/>
          <w:szCs w:val="24"/>
          <w:lang w:val="en"/>
        </w:rPr>
        <w:t xml:space="preserve"> </w:t>
      </w:r>
      <w:r w:rsidRPr="00FA4325">
        <w:rPr>
          <w:rStyle w:val="hps"/>
          <w:color w:val="222222"/>
          <w:szCs w:val="24"/>
          <w:lang w:val="en"/>
        </w:rPr>
        <w:t>be on time</w:t>
      </w:r>
      <w:r w:rsidRPr="00FA4325">
        <w:rPr>
          <w:color w:val="222222"/>
          <w:szCs w:val="24"/>
          <w:lang w:val="en"/>
        </w:rPr>
        <w:t xml:space="preserve"> </w:t>
      </w:r>
      <w:r w:rsidRPr="00FA4325">
        <w:rPr>
          <w:rStyle w:val="hps"/>
          <w:color w:val="222222"/>
          <w:szCs w:val="24"/>
          <w:lang w:val="en"/>
        </w:rPr>
        <w:t>to class</w:t>
      </w:r>
      <w:r w:rsidRPr="00FA4325">
        <w:rPr>
          <w:color w:val="222222"/>
          <w:szCs w:val="24"/>
          <w:lang w:val="en"/>
        </w:rPr>
        <w:t xml:space="preserve"> </w:t>
      </w:r>
      <w:r w:rsidRPr="00FA4325">
        <w:rPr>
          <w:rStyle w:val="hps"/>
          <w:color w:val="222222"/>
          <w:szCs w:val="24"/>
          <w:lang w:val="en"/>
        </w:rPr>
        <w:t>and if</w:t>
      </w:r>
      <w:r w:rsidRPr="00FA4325">
        <w:rPr>
          <w:color w:val="222222"/>
          <w:szCs w:val="24"/>
          <w:lang w:val="en"/>
        </w:rPr>
        <w:t xml:space="preserve"> </w:t>
      </w:r>
      <w:r w:rsidRPr="00FA4325">
        <w:rPr>
          <w:rStyle w:val="hps"/>
          <w:color w:val="222222"/>
          <w:szCs w:val="24"/>
          <w:lang w:val="en"/>
        </w:rPr>
        <w:t>for some reason your child</w:t>
      </w:r>
      <w:r w:rsidRPr="00FA4325">
        <w:rPr>
          <w:color w:val="222222"/>
          <w:szCs w:val="24"/>
          <w:lang w:val="en"/>
        </w:rPr>
        <w:t xml:space="preserve"> </w:t>
      </w:r>
      <w:r w:rsidRPr="00FA4325">
        <w:rPr>
          <w:rStyle w:val="hps"/>
          <w:color w:val="222222"/>
          <w:szCs w:val="24"/>
          <w:lang w:val="en"/>
        </w:rPr>
        <w:t>can not attend</w:t>
      </w:r>
      <w:r w:rsidRPr="00FA4325">
        <w:rPr>
          <w:color w:val="222222"/>
          <w:szCs w:val="24"/>
          <w:lang w:val="en"/>
        </w:rPr>
        <w:t xml:space="preserve">, please call </w:t>
      </w:r>
      <w:r w:rsidRPr="00FA4325">
        <w:rPr>
          <w:rStyle w:val="hps"/>
          <w:color w:val="222222"/>
          <w:szCs w:val="24"/>
          <w:lang w:val="en"/>
        </w:rPr>
        <w:t>the catechists</w:t>
      </w:r>
      <w:r w:rsidRPr="00FA4325">
        <w:rPr>
          <w:color w:val="222222"/>
          <w:szCs w:val="24"/>
          <w:lang w:val="en"/>
        </w:rPr>
        <w:t xml:space="preserve">, </w:t>
      </w:r>
      <w:r w:rsidRPr="00FA4325">
        <w:rPr>
          <w:rStyle w:val="hps"/>
          <w:color w:val="222222"/>
          <w:szCs w:val="24"/>
          <w:lang w:val="en"/>
        </w:rPr>
        <w:t>the director</w:t>
      </w:r>
      <w:r w:rsidRPr="00FA4325">
        <w:rPr>
          <w:color w:val="222222"/>
          <w:szCs w:val="24"/>
          <w:lang w:val="en"/>
        </w:rPr>
        <w:t xml:space="preserve"> </w:t>
      </w:r>
      <w:r w:rsidRPr="00FA4325">
        <w:rPr>
          <w:rStyle w:val="hps"/>
          <w:color w:val="222222"/>
          <w:szCs w:val="24"/>
          <w:lang w:val="en"/>
        </w:rPr>
        <w:t>or</w:t>
      </w:r>
      <w:r w:rsidRPr="00FA4325">
        <w:rPr>
          <w:color w:val="222222"/>
          <w:szCs w:val="24"/>
          <w:lang w:val="en"/>
        </w:rPr>
        <w:t xml:space="preserve"> </w:t>
      </w:r>
      <w:r w:rsidRPr="00FA4325">
        <w:rPr>
          <w:rStyle w:val="hps"/>
          <w:color w:val="222222"/>
          <w:szCs w:val="24"/>
          <w:lang w:val="en"/>
        </w:rPr>
        <w:t>the parish office</w:t>
      </w:r>
      <w:r w:rsidR="005A0F26">
        <w:rPr>
          <w:bCs/>
          <w:szCs w:val="24"/>
        </w:rPr>
        <w:t xml:space="preserve">. </w:t>
      </w:r>
      <w:r w:rsidRPr="00FA4325">
        <w:rPr>
          <w:rStyle w:val="hps"/>
          <w:color w:val="222222"/>
          <w:szCs w:val="24"/>
          <w:lang w:val="en"/>
        </w:rPr>
        <w:t>To</w:t>
      </w:r>
      <w:r w:rsidRPr="00FA4325">
        <w:rPr>
          <w:color w:val="222222"/>
          <w:szCs w:val="24"/>
          <w:lang w:val="en"/>
        </w:rPr>
        <w:t xml:space="preserve"> </w:t>
      </w:r>
      <w:r w:rsidRPr="00FA4325">
        <w:rPr>
          <w:rStyle w:val="hps"/>
          <w:color w:val="222222"/>
          <w:szCs w:val="24"/>
          <w:lang w:val="en"/>
        </w:rPr>
        <w:t>maintain clean</w:t>
      </w:r>
      <w:r w:rsidRPr="00FA4325">
        <w:rPr>
          <w:color w:val="222222"/>
          <w:szCs w:val="24"/>
          <w:lang w:val="en"/>
        </w:rPr>
        <w:t xml:space="preserve"> class</w:t>
      </w:r>
      <w:r w:rsidRPr="00FA4325">
        <w:rPr>
          <w:rStyle w:val="hps"/>
          <w:color w:val="222222"/>
          <w:szCs w:val="24"/>
          <w:lang w:val="en"/>
        </w:rPr>
        <w:t>rooms</w:t>
      </w:r>
      <w:r w:rsidRPr="00FA4325">
        <w:rPr>
          <w:color w:val="222222"/>
          <w:szCs w:val="24"/>
          <w:lang w:val="en"/>
        </w:rPr>
        <w:t>,</w:t>
      </w:r>
      <w:r w:rsidR="005A0F26">
        <w:rPr>
          <w:color w:val="222222"/>
          <w:szCs w:val="24"/>
          <w:lang w:val="en"/>
        </w:rPr>
        <w:t xml:space="preserve"> any</w:t>
      </w:r>
      <w:r w:rsidRPr="00FA4325">
        <w:rPr>
          <w:color w:val="222222"/>
          <w:szCs w:val="24"/>
          <w:lang w:val="en"/>
        </w:rPr>
        <w:t xml:space="preserve"> </w:t>
      </w:r>
      <w:r w:rsidR="005A0F26">
        <w:rPr>
          <w:rStyle w:val="hps"/>
          <w:color w:val="222222"/>
          <w:szCs w:val="24"/>
          <w:lang w:val="en"/>
        </w:rPr>
        <w:t xml:space="preserve">food and drinks are not </w:t>
      </w:r>
      <w:r w:rsidRPr="00FA4325">
        <w:rPr>
          <w:rStyle w:val="hps"/>
          <w:color w:val="222222"/>
          <w:szCs w:val="24"/>
          <w:lang w:val="en"/>
        </w:rPr>
        <w:t>allowed</w:t>
      </w:r>
      <w:r w:rsidRPr="00FA4325">
        <w:rPr>
          <w:color w:val="222222"/>
          <w:szCs w:val="24"/>
          <w:lang w:val="en"/>
        </w:rPr>
        <w:t xml:space="preserve">. </w:t>
      </w:r>
      <w:r w:rsidR="005A0F26">
        <w:rPr>
          <w:color w:val="222222"/>
          <w:szCs w:val="24"/>
          <w:lang w:val="en"/>
        </w:rPr>
        <w:t xml:space="preserve">Chewing gum in the classroom or in the school hallways are not allowed! </w:t>
      </w:r>
      <w:r w:rsidRPr="00FA4325">
        <w:rPr>
          <w:rStyle w:val="hps"/>
          <w:color w:val="222222"/>
          <w:szCs w:val="24"/>
          <w:lang w:val="en"/>
        </w:rPr>
        <w:t>We ask</w:t>
      </w:r>
      <w:r w:rsidRPr="00FA4325">
        <w:rPr>
          <w:color w:val="222222"/>
          <w:szCs w:val="24"/>
          <w:lang w:val="en"/>
        </w:rPr>
        <w:t xml:space="preserve"> </w:t>
      </w:r>
      <w:r w:rsidRPr="00FA4325">
        <w:rPr>
          <w:rStyle w:val="hps"/>
          <w:color w:val="222222"/>
          <w:szCs w:val="24"/>
          <w:lang w:val="en"/>
        </w:rPr>
        <w:t>the children</w:t>
      </w:r>
      <w:r w:rsidRPr="00FA4325">
        <w:rPr>
          <w:color w:val="222222"/>
          <w:szCs w:val="24"/>
          <w:lang w:val="en"/>
        </w:rPr>
        <w:t xml:space="preserve"> </w:t>
      </w:r>
      <w:r w:rsidRPr="00FA4325">
        <w:rPr>
          <w:rStyle w:val="hps"/>
          <w:color w:val="222222"/>
          <w:szCs w:val="24"/>
          <w:lang w:val="en"/>
        </w:rPr>
        <w:t>respect for catechists and</w:t>
      </w:r>
      <w:r w:rsidRPr="00FA4325">
        <w:rPr>
          <w:color w:val="222222"/>
          <w:szCs w:val="24"/>
          <w:lang w:val="en"/>
        </w:rPr>
        <w:t xml:space="preserve"> </w:t>
      </w:r>
      <w:r w:rsidRPr="00FA4325">
        <w:rPr>
          <w:rStyle w:val="hps"/>
          <w:color w:val="222222"/>
          <w:szCs w:val="24"/>
          <w:lang w:val="en"/>
        </w:rPr>
        <w:t>attention to all</w:t>
      </w:r>
      <w:r w:rsidRPr="00FA4325">
        <w:rPr>
          <w:color w:val="222222"/>
          <w:szCs w:val="24"/>
          <w:lang w:val="en"/>
        </w:rPr>
        <w:t xml:space="preserve"> </w:t>
      </w:r>
      <w:r w:rsidRPr="00FA4325">
        <w:rPr>
          <w:rStyle w:val="hps"/>
          <w:color w:val="222222"/>
          <w:szCs w:val="24"/>
          <w:lang w:val="en"/>
        </w:rPr>
        <w:t>the instructions</w:t>
      </w:r>
      <w:r w:rsidRPr="00FA4325">
        <w:rPr>
          <w:color w:val="222222"/>
          <w:szCs w:val="24"/>
          <w:lang w:val="en"/>
        </w:rPr>
        <w:t xml:space="preserve"> </w:t>
      </w:r>
      <w:r w:rsidRPr="00FA4325">
        <w:rPr>
          <w:rStyle w:val="hps"/>
          <w:color w:val="222222"/>
          <w:szCs w:val="24"/>
          <w:lang w:val="en"/>
        </w:rPr>
        <w:t>are given</w:t>
      </w:r>
      <w:r w:rsidRPr="00FA4325">
        <w:rPr>
          <w:color w:val="222222"/>
          <w:szCs w:val="24"/>
          <w:lang w:val="en"/>
        </w:rPr>
        <w:t>.</w:t>
      </w:r>
    </w:p>
    <w:p w14:paraId="0C382EB5" w14:textId="77777777" w:rsidR="00100B8B" w:rsidRPr="00100B8B" w:rsidRDefault="00100B8B" w:rsidP="00637C14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00B8B">
        <w:rPr>
          <w:rFonts w:ascii="Times New Roman" w:hAnsi="Times New Roman" w:cs="Times New Roman"/>
          <w:i/>
          <w:iCs/>
        </w:rPr>
        <w:t>If you attend a Zoom, you need to be present and visible. Not a blank screen or a picture of yourself. You need to be visible from at least the eyes up</w:t>
      </w:r>
      <w:r>
        <w:rPr>
          <w:rFonts w:ascii="Times New Roman" w:hAnsi="Times New Roman" w:cs="Times New Roman"/>
          <w:i/>
          <w:iCs/>
        </w:rPr>
        <w:t>.</w:t>
      </w:r>
      <w:r w:rsidRPr="00100B8B">
        <w:t xml:space="preserve"> </w:t>
      </w:r>
      <w:r w:rsidRPr="00100B8B">
        <w:rPr>
          <w:rFonts w:ascii="Times New Roman" w:hAnsi="Times New Roman" w:cs="Times New Roman"/>
          <w:i/>
          <w:iCs/>
        </w:rPr>
        <w:t>Even though we are not in the classroom, the classroom rules apply.</w:t>
      </w:r>
    </w:p>
    <w:p w14:paraId="02BE1443" w14:textId="511BED5C" w:rsidR="002F72D7" w:rsidRDefault="002F72D7" w:rsidP="000B4EAC">
      <w:pPr>
        <w:pStyle w:val="BodyTextIndent"/>
        <w:ind w:firstLine="0"/>
        <w:jc w:val="both"/>
        <w:rPr>
          <w:b/>
          <w:szCs w:val="24"/>
        </w:rPr>
      </w:pPr>
    </w:p>
    <w:p w14:paraId="79E519D2" w14:textId="77777777" w:rsidR="006E2A73" w:rsidRPr="006E2A73" w:rsidRDefault="006E2A73" w:rsidP="006E2A73">
      <w:pPr>
        <w:pStyle w:val="BodyTextIndent"/>
        <w:jc w:val="both"/>
        <w:rPr>
          <w:b/>
          <w:bCs/>
          <w:szCs w:val="24"/>
          <w:u w:val="single"/>
        </w:rPr>
      </w:pPr>
      <w:r w:rsidRPr="006E2A73">
        <w:rPr>
          <w:b/>
          <w:bCs/>
          <w:szCs w:val="24"/>
          <w:u w:val="single"/>
        </w:rPr>
        <w:t>TO RECEIVE COMMUNION</w:t>
      </w:r>
    </w:p>
    <w:p w14:paraId="651C85FF" w14:textId="77777777" w:rsidR="006E2A73" w:rsidRPr="006E2A73" w:rsidRDefault="006E2A73" w:rsidP="006E2A73">
      <w:pPr>
        <w:pStyle w:val="BodyTextIndent"/>
        <w:jc w:val="both"/>
        <w:rPr>
          <w:szCs w:val="24"/>
        </w:rPr>
      </w:pPr>
    </w:p>
    <w:p w14:paraId="124D7975" w14:textId="77777777" w:rsidR="006E2A73" w:rsidRPr="006E2A73" w:rsidRDefault="006E2A73" w:rsidP="006E2A73">
      <w:pPr>
        <w:pStyle w:val="BodyTextIndent"/>
        <w:jc w:val="both"/>
        <w:rPr>
          <w:szCs w:val="24"/>
        </w:rPr>
      </w:pPr>
      <w:r w:rsidRPr="006E2A73">
        <w:rPr>
          <w:szCs w:val="24"/>
        </w:rPr>
        <w:t>• Parents' attendance and punctuality at assigned meetings.</w:t>
      </w:r>
    </w:p>
    <w:p w14:paraId="41392D9C" w14:textId="3DD015DA" w:rsidR="006E2A73" w:rsidRPr="006E2A73" w:rsidRDefault="006E2A73" w:rsidP="006E2A73">
      <w:pPr>
        <w:pStyle w:val="BodyTextIndent"/>
        <w:jc w:val="both"/>
        <w:rPr>
          <w:szCs w:val="24"/>
        </w:rPr>
      </w:pPr>
      <w:r w:rsidRPr="006E2A73">
        <w:rPr>
          <w:szCs w:val="24"/>
        </w:rPr>
        <w:t xml:space="preserve">• Children's attendance and good behavior in </w:t>
      </w:r>
      <w:r>
        <w:rPr>
          <w:szCs w:val="24"/>
        </w:rPr>
        <w:t>person</w:t>
      </w:r>
      <w:r w:rsidRPr="006E2A73">
        <w:rPr>
          <w:szCs w:val="24"/>
        </w:rPr>
        <w:t xml:space="preserve"> or virtual classes.</w:t>
      </w:r>
    </w:p>
    <w:p w14:paraId="499784AD" w14:textId="77777777" w:rsidR="006E2A73" w:rsidRPr="006E2A73" w:rsidRDefault="006E2A73" w:rsidP="006E2A73">
      <w:pPr>
        <w:pStyle w:val="BodyTextIndent"/>
        <w:jc w:val="both"/>
        <w:rPr>
          <w:szCs w:val="24"/>
        </w:rPr>
      </w:pPr>
      <w:r w:rsidRPr="006E2A73">
        <w:rPr>
          <w:szCs w:val="24"/>
        </w:rPr>
        <w:t>• Complete and turn in all assigned activities on time.</w:t>
      </w:r>
    </w:p>
    <w:p w14:paraId="560E4A18" w14:textId="54C9B3DE" w:rsidR="006C5BAF" w:rsidRDefault="006E2A73" w:rsidP="006E2A73">
      <w:pPr>
        <w:pStyle w:val="BodyTextIndent"/>
        <w:jc w:val="both"/>
        <w:rPr>
          <w:szCs w:val="24"/>
        </w:rPr>
      </w:pPr>
      <w:r w:rsidRPr="006E2A73">
        <w:rPr>
          <w:szCs w:val="24"/>
        </w:rPr>
        <w:t>• Final approval of the Catechist regarding the understanding and complete preparation of the child. Complete list of requirements signed and approved by the catechist.</w:t>
      </w:r>
    </w:p>
    <w:p w14:paraId="37B62308" w14:textId="0F04E6FE" w:rsidR="006C5BAF" w:rsidRDefault="000C49D8" w:rsidP="00CF45CB">
      <w:pPr>
        <w:pStyle w:val="BodyTextIndent"/>
        <w:ind w:firstLine="0"/>
        <w:jc w:val="both"/>
        <w:rPr>
          <w:szCs w:val="24"/>
        </w:rPr>
      </w:pPr>
      <w:r w:rsidRPr="00FA4325">
        <w:rPr>
          <w:noProof/>
          <w:szCs w:val="24"/>
        </w:rPr>
        <w:drawing>
          <wp:anchor distT="0" distB="0" distL="114300" distR="114300" simplePos="0" relativeHeight="251682816" behindDoc="1" locked="0" layoutInCell="1" allowOverlap="1" wp14:anchorId="60182198" wp14:editId="63BDC2B4">
            <wp:simplePos x="0" y="0"/>
            <wp:positionH relativeFrom="column">
              <wp:posOffset>135331</wp:posOffset>
            </wp:positionH>
            <wp:positionV relativeFrom="paragraph">
              <wp:posOffset>72492</wp:posOffset>
            </wp:positionV>
            <wp:extent cx="2487168" cy="1050138"/>
            <wp:effectExtent l="0" t="0" r="0" b="0"/>
            <wp:wrapNone/>
            <wp:docPr id="4" name="Picture 4" descr="C:\Users\nidia\Pictures\mi primera com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dia\Pictures\mi primera comun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105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14D3B" w14:textId="1801902E" w:rsidR="006C5BAF" w:rsidRDefault="006C5BAF" w:rsidP="00CF45CB">
      <w:pPr>
        <w:pStyle w:val="BodyTextIndent"/>
        <w:ind w:firstLine="0"/>
        <w:jc w:val="both"/>
        <w:rPr>
          <w:szCs w:val="24"/>
        </w:rPr>
      </w:pPr>
    </w:p>
    <w:p w14:paraId="6CB0BE38" w14:textId="1228C254" w:rsidR="006C5BAF" w:rsidRDefault="006C5BAF" w:rsidP="00CF45CB">
      <w:pPr>
        <w:pStyle w:val="BodyTextIndent"/>
        <w:ind w:firstLine="0"/>
        <w:jc w:val="both"/>
        <w:rPr>
          <w:szCs w:val="24"/>
        </w:rPr>
      </w:pPr>
    </w:p>
    <w:p w14:paraId="2FCAFCA6" w14:textId="7E4E6E29" w:rsidR="006C5BAF" w:rsidRDefault="006C5BAF" w:rsidP="00CF45CB">
      <w:pPr>
        <w:pStyle w:val="BodyTextIndent"/>
        <w:ind w:firstLine="0"/>
        <w:jc w:val="both"/>
        <w:rPr>
          <w:szCs w:val="24"/>
        </w:rPr>
      </w:pPr>
    </w:p>
    <w:p w14:paraId="746D920A" w14:textId="77777777" w:rsidR="006C5BAF" w:rsidRDefault="006C5BAF" w:rsidP="00CF45CB">
      <w:pPr>
        <w:pStyle w:val="BodyTextIndent"/>
        <w:ind w:firstLine="0"/>
        <w:jc w:val="both"/>
        <w:rPr>
          <w:szCs w:val="24"/>
        </w:rPr>
      </w:pPr>
    </w:p>
    <w:p w14:paraId="0178666D" w14:textId="1D144B7D" w:rsidR="006C5BAF" w:rsidRDefault="006C5BAF" w:rsidP="00CF45CB">
      <w:pPr>
        <w:pStyle w:val="BodyTextIndent"/>
        <w:ind w:firstLine="0"/>
        <w:jc w:val="both"/>
        <w:rPr>
          <w:szCs w:val="24"/>
        </w:rPr>
      </w:pPr>
    </w:p>
    <w:p w14:paraId="65D40796" w14:textId="77777777" w:rsidR="006C5BAF" w:rsidRPr="000C49D8" w:rsidRDefault="006C5BAF" w:rsidP="00CF45CB">
      <w:pPr>
        <w:pStyle w:val="BodyTextIndent"/>
        <w:ind w:firstLine="0"/>
        <w:jc w:val="both"/>
        <w:rPr>
          <w:b/>
          <w:bCs/>
          <w:szCs w:val="24"/>
          <w:u w:val="single"/>
        </w:rPr>
      </w:pPr>
    </w:p>
    <w:p w14:paraId="0396A686" w14:textId="77777777" w:rsidR="004F6538" w:rsidRDefault="004F6538" w:rsidP="000C49D8">
      <w:pPr>
        <w:pStyle w:val="BodyTextIndent"/>
        <w:jc w:val="both"/>
        <w:rPr>
          <w:b/>
          <w:bCs/>
          <w:szCs w:val="24"/>
          <w:u w:val="single"/>
        </w:rPr>
      </w:pPr>
    </w:p>
    <w:p w14:paraId="0D219CB7" w14:textId="7BE46229" w:rsidR="000C49D8" w:rsidRPr="000C49D8" w:rsidRDefault="000C49D8" w:rsidP="000C49D8">
      <w:pPr>
        <w:pStyle w:val="BodyTextIndent"/>
        <w:jc w:val="both"/>
        <w:rPr>
          <w:b/>
          <w:bCs/>
          <w:szCs w:val="24"/>
          <w:u w:val="single"/>
        </w:rPr>
      </w:pPr>
      <w:r w:rsidRPr="000C49D8">
        <w:rPr>
          <w:b/>
          <w:bCs/>
          <w:szCs w:val="24"/>
          <w:u w:val="single"/>
        </w:rPr>
        <w:lastRenderedPageBreak/>
        <w:t>UNBAPTIZED CHILDREN</w:t>
      </w:r>
    </w:p>
    <w:p w14:paraId="5D85DF49" w14:textId="77777777" w:rsidR="000C49D8" w:rsidRPr="000C49D8" w:rsidRDefault="000C49D8" w:rsidP="000C49D8">
      <w:pPr>
        <w:pStyle w:val="BodyTextIndent"/>
        <w:jc w:val="both"/>
        <w:rPr>
          <w:szCs w:val="24"/>
        </w:rPr>
      </w:pPr>
    </w:p>
    <w:p w14:paraId="73D3E64F" w14:textId="77777777" w:rsidR="000C49D8" w:rsidRPr="000C49D8" w:rsidRDefault="000C49D8" w:rsidP="000C49D8">
      <w:pPr>
        <w:pStyle w:val="BodyTextIndent"/>
        <w:jc w:val="both"/>
        <w:rPr>
          <w:szCs w:val="24"/>
        </w:rPr>
      </w:pPr>
      <w:r w:rsidRPr="000C49D8">
        <w:rPr>
          <w:szCs w:val="24"/>
        </w:rPr>
        <w:t>• The model and requirements are the same.</w:t>
      </w:r>
    </w:p>
    <w:p w14:paraId="23374908" w14:textId="77777777" w:rsidR="000C49D8" w:rsidRPr="000C49D8" w:rsidRDefault="000C49D8" w:rsidP="000C49D8">
      <w:pPr>
        <w:pStyle w:val="BodyTextIndent"/>
        <w:jc w:val="both"/>
        <w:rPr>
          <w:szCs w:val="24"/>
        </w:rPr>
      </w:pPr>
      <w:r w:rsidRPr="000C49D8">
        <w:rPr>
          <w:szCs w:val="24"/>
        </w:rPr>
        <w:t>• These children will be prepared to be received into the Catholic Church, so they will participate in some special celebrations on Sundays during Lent.</w:t>
      </w:r>
    </w:p>
    <w:p w14:paraId="6E2646D3" w14:textId="1AF973C7" w:rsidR="006C5BAF" w:rsidRDefault="000C49D8" w:rsidP="000C49D8">
      <w:pPr>
        <w:pStyle w:val="BodyTextIndent"/>
        <w:ind w:firstLine="0"/>
        <w:jc w:val="both"/>
        <w:rPr>
          <w:szCs w:val="24"/>
        </w:rPr>
      </w:pPr>
      <w:r w:rsidRPr="000C49D8">
        <w:rPr>
          <w:szCs w:val="24"/>
        </w:rPr>
        <w:t>• After receiving the sacraments during the Easter Vigil, they are asked to continue their catechesis to prepare for the Sacrament of Confession.</w:t>
      </w:r>
    </w:p>
    <w:p w14:paraId="0F58D8EA" w14:textId="45D4D65F" w:rsidR="006C5BAF" w:rsidRDefault="006C5BAF" w:rsidP="00CF45CB">
      <w:pPr>
        <w:pStyle w:val="BodyTextIndent"/>
        <w:ind w:firstLine="0"/>
        <w:jc w:val="both"/>
        <w:rPr>
          <w:szCs w:val="24"/>
        </w:rPr>
      </w:pPr>
    </w:p>
    <w:p w14:paraId="6151F59E" w14:textId="1130DDA5" w:rsidR="006C5BAF" w:rsidRDefault="000C49D8" w:rsidP="00CF45CB">
      <w:pPr>
        <w:pStyle w:val="BodyTextIndent"/>
        <w:ind w:firstLine="0"/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A0ADD6A" wp14:editId="4CA56081">
            <wp:simplePos x="0" y="0"/>
            <wp:positionH relativeFrom="margin">
              <wp:posOffset>124358</wp:posOffset>
            </wp:positionH>
            <wp:positionV relativeFrom="paragraph">
              <wp:posOffset>8738</wp:posOffset>
            </wp:positionV>
            <wp:extent cx="2743200" cy="897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3C7A6" w14:textId="08F5ECFA" w:rsidR="006C5BAF" w:rsidRDefault="006C5BAF" w:rsidP="00CF45CB">
      <w:pPr>
        <w:pStyle w:val="BodyTextIndent"/>
        <w:ind w:firstLine="0"/>
        <w:jc w:val="both"/>
        <w:rPr>
          <w:szCs w:val="24"/>
        </w:rPr>
      </w:pPr>
    </w:p>
    <w:p w14:paraId="2E35D1C1" w14:textId="77777777" w:rsidR="006C5BAF" w:rsidRDefault="006C5BAF" w:rsidP="00CF45CB">
      <w:pPr>
        <w:pStyle w:val="BodyTextIndent"/>
        <w:ind w:firstLine="0"/>
        <w:jc w:val="both"/>
        <w:rPr>
          <w:szCs w:val="24"/>
        </w:rPr>
      </w:pPr>
    </w:p>
    <w:p w14:paraId="1A646347" w14:textId="77777777" w:rsidR="006C5BAF" w:rsidRDefault="006C5BAF" w:rsidP="00CF45CB">
      <w:pPr>
        <w:pStyle w:val="BodyTextIndent"/>
        <w:ind w:firstLine="0"/>
        <w:jc w:val="both"/>
        <w:rPr>
          <w:szCs w:val="24"/>
        </w:rPr>
      </w:pPr>
    </w:p>
    <w:p w14:paraId="380ACF78" w14:textId="61BC931B" w:rsidR="00CF45CB" w:rsidRPr="00FA4325" w:rsidRDefault="00CF45CB" w:rsidP="00CF45CB">
      <w:pPr>
        <w:pStyle w:val="BodyTextIndent"/>
        <w:ind w:firstLine="0"/>
        <w:jc w:val="both"/>
        <w:rPr>
          <w:szCs w:val="24"/>
        </w:rPr>
      </w:pPr>
      <w:r w:rsidRPr="00FA4325">
        <w:rPr>
          <w:szCs w:val="24"/>
        </w:rPr>
        <w:t xml:space="preserve">  </w:t>
      </w:r>
    </w:p>
    <w:p w14:paraId="11C6042A" w14:textId="4E36E3B1" w:rsidR="00CF45CB" w:rsidRPr="00FA4325" w:rsidRDefault="00CF45CB" w:rsidP="00CF45CB">
      <w:pPr>
        <w:pStyle w:val="BodyTextIndent"/>
        <w:ind w:firstLine="0"/>
        <w:jc w:val="both"/>
        <w:rPr>
          <w:szCs w:val="24"/>
        </w:rPr>
      </w:pPr>
    </w:p>
    <w:p w14:paraId="6FB4CB81" w14:textId="77777777" w:rsidR="00A85CB6" w:rsidRDefault="00A85CB6" w:rsidP="000C49D8">
      <w:pPr>
        <w:pStyle w:val="BodyTextIndent"/>
        <w:jc w:val="both"/>
        <w:rPr>
          <w:b/>
          <w:bCs/>
          <w:szCs w:val="24"/>
          <w:u w:val="single"/>
        </w:rPr>
      </w:pPr>
    </w:p>
    <w:p w14:paraId="3771AAD1" w14:textId="45086FC6" w:rsidR="000C49D8" w:rsidRPr="000C49D8" w:rsidRDefault="000C49D8" w:rsidP="000C49D8">
      <w:pPr>
        <w:pStyle w:val="BodyTextIndent"/>
        <w:jc w:val="both"/>
        <w:rPr>
          <w:b/>
          <w:bCs/>
          <w:szCs w:val="24"/>
          <w:u w:val="single"/>
        </w:rPr>
      </w:pPr>
      <w:r w:rsidRPr="000C49D8">
        <w:rPr>
          <w:b/>
          <w:bCs/>
          <w:szCs w:val="24"/>
          <w:u w:val="single"/>
        </w:rPr>
        <w:t>YOUTH CONFIRMATION</w:t>
      </w:r>
    </w:p>
    <w:p w14:paraId="1EB2E85F" w14:textId="77777777" w:rsidR="000C49D8" w:rsidRPr="000C49D8" w:rsidRDefault="000C49D8" w:rsidP="000C49D8">
      <w:pPr>
        <w:pStyle w:val="BodyTextIndent"/>
        <w:jc w:val="both"/>
        <w:rPr>
          <w:szCs w:val="24"/>
        </w:rPr>
      </w:pPr>
    </w:p>
    <w:p w14:paraId="50895330" w14:textId="77777777" w:rsidR="000C49D8" w:rsidRPr="000C49D8" w:rsidRDefault="000C49D8" w:rsidP="000C49D8">
      <w:pPr>
        <w:pStyle w:val="BodyTextIndent"/>
        <w:jc w:val="both"/>
        <w:rPr>
          <w:szCs w:val="24"/>
        </w:rPr>
      </w:pPr>
      <w:r w:rsidRPr="000C49D8">
        <w:rPr>
          <w:szCs w:val="24"/>
        </w:rPr>
        <w:t>• For teens who are baptized and who are in grades 9-12 in High School.</w:t>
      </w:r>
    </w:p>
    <w:p w14:paraId="3F4927A3" w14:textId="77777777" w:rsidR="000C49D8" w:rsidRPr="000C49D8" w:rsidRDefault="000C49D8" w:rsidP="000C49D8">
      <w:pPr>
        <w:pStyle w:val="BodyTextIndent"/>
        <w:jc w:val="both"/>
        <w:rPr>
          <w:szCs w:val="24"/>
        </w:rPr>
      </w:pPr>
      <w:r w:rsidRPr="000C49D8">
        <w:rPr>
          <w:szCs w:val="24"/>
        </w:rPr>
        <w:t>• Present the Baptismal Certificate, pay the registration fee and fill out the form.</w:t>
      </w:r>
    </w:p>
    <w:p w14:paraId="748271D4" w14:textId="77777777" w:rsidR="000C49D8" w:rsidRPr="000C49D8" w:rsidRDefault="000C49D8" w:rsidP="000C49D8">
      <w:pPr>
        <w:pStyle w:val="BodyTextIndent"/>
        <w:jc w:val="both"/>
        <w:rPr>
          <w:szCs w:val="24"/>
        </w:rPr>
      </w:pPr>
    </w:p>
    <w:p w14:paraId="4B55B525" w14:textId="77777777" w:rsidR="000C49D8" w:rsidRPr="000C49D8" w:rsidRDefault="000C49D8" w:rsidP="000C49D8">
      <w:pPr>
        <w:pStyle w:val="BodyTextIndent"/>
        <w:jc w:val="both"/>
        <w:rPr>
          <w:b/>
          <w:bCs/>
          <w:szCs w:val="24"/>
        </w:rPr>
      </w:pPr>
      <w:r w:rsidRPr="000C49D8">
        <w:rPr>
          <w:b/>
          <w:bCs/>
          <w:szCs w:val="24"/>
        </w:rPr>
        <w:t>GODPARENTS</w:t>
      </w:r>
    </w:p>
    <w:p w14:paraId="32133245" w14:textId="77777777" w:rsidR="000C49D8" w:rsidRPr="000C49D8" w:rsidRDefault="000C49D8" w:rsidP="000C49D8">
      <w:pPr>
        <w:pStyle w:val="BodyTextIndent"/>
        <w:jc w:val="both"/>
        <w:rPr>
          <w:szCs w:val="24"/>
        </w:rPr>
      </w:pPr>
      <w:r w:rsidRPr="000C49D8">
        <w:rPr>
          <w:szCs w:val="24"/>
        </w:rPr>
        <w:t>• A Catholic sponsor is required, over 16 years of age and who has the sacraments of Baptism, Confirmation and Communion. May he be a good example of Catholic life. Someone who is committed to guiding the young person and being supportive of the young person's faith.</w:t>
      </w:r>
    </w:p>
    <w:p w14:paraId="257C5523" w14:textId="77777777" w:rsidR="000C49D8" w:rsidRPr="000C49D8" w:rsidRDefault="000C49D8" w:rsidP="000C49D8">
      <w:pPr>
        <w:pStyle w:val="BodyTextIndent"/>
        <w:jc w:val="both"/>
        <w:rPr>
          <w:szCs w:val="24"/>
        </w:rPr>
      </w:pPr>
    </w:p>
    <w:p w14:paraId="52A36400" w14:textId="77777777" w:rsidR="00A85CB6" w:rsidRDefault="00A85CB6" w:rsidP="000C49D8">
      <w:pPr>
        <w:pStyle w:val="BodyTextIndent"/>
        <w:jc w:val="both"/>
        <w:rPr>
          <w:b/>
          <w:bCs/>
          <w:szCs w:val="24"/>
        </w:rPr>
      </w:pPr>
    </w:p>
    <w:p w14:paraId="797E537F" w14:textId="77777777" w:rsidR="00A85CB6" w:rsidRDefault="00A85CB6" w:rsidP="000C49D8">
      <w:pPr>
        <w:pStyle w:val="BodyTextIndent"/>
        <w:jc w:val="both"/>
        <w:rPr>
          <w:b/>
          <w:bCs/>
          <w:szCs w:val="24"/>
        </w:rPr>
      </w:pPr>
    </w:p>
    <w:p w14:paraId="2DDAF1EA" w14:textId="7E562D9D" w:rsidR="000C49D8" w:rsidRPr="00A85CB6" w:rsidRDefault="000C49D8" w:rsidP="00A85CB6">
      <w:pPr>
        <w:pStyle w:val="BodyTextIndent"/>
        <w:ind w:firstLine="0"/>
        <w:jc w:val="center"/>
        <w:rPr>
          <w:b/>
          <w:bCs/>
          <w:szCs w:val="24"/>
        </w:rPr>
      </w:pPr>
      <w:r w:rsidRPr="00A85CB6">
        <w:rPr>
          <w:b/>
          <w:bCs/>
          <w:szCs w:val="24"/>
        </w:rPr>
        <w:t>PROGRAM DESCRIPTION</w:t>
      </w:r>
    </w:p>
    <w:p w14:paraId="437F5B73" w14:textId="77777777" w:rsidR="000C49D8" w:rsidRPr="00A85CB6" w:rsidRDefault="000C49D8" w:rsidP="000C49D8">
      <w:pPr>
        <w:pStyle w:val="BodyTextIndent"/>
        <w:jc w:val="both"/>
        <w:rPr>
          <w:b/>
          <w:bCs/>
          <w:szCs w:val="24"/>
        </w:rPr>
      </w:pPr>
    </w:p>
    <w:p w14:paraId="07E42286" w14:textId="77777777" w:rsidR="000C49D8" w:rsidRPr="00A85CB6" w:rsidRDefault="000C49D8" w:rsidP="000C49D8">
      <w:pPr>
        <w:pStyle w:val="BodyTextIndent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• Confirmation catechesis is in English, on Saturdays and with the same times as the First Communion program.</w:t>
      </w:r>
    </w:p>
    <w:p w14:paraId="4FBDB10B" w14:textId="340B7936" w:rsidR="00A85CB6" w:rsidRPr="00A85CB6" w:rsidRDefault="000C49D8" w:rsidP="00A85CB6">
      <w:pPr>
        <w:pStyle w:val="BodyTextIndent"/>
        <w:jc w:val="both"/>
        <w:rPr>
          <w:sz w:val="22"/>
          <w:szCs w:val="22"/>
        </w:rPr>
      </w:pPr>
      <w:r w:rsidRPr="00A85CB6">
        <w:rPr>
          <w:sz w:val="22"/>
          <w:szCs w:val="22"/>
        </w:rPr>
        <w:t xml:space="preserve">• </w:t>
      </w:r>
      <w:r w:rsidR="00A85CB6" w:rsidRPr="00A85CB6">
        <w:rPr>
          <w:sz w:val="22"/>
          <w:szCs w:val="22"/>
        </w:rPr>
        <w:t xml:space="preserve">In person </w:t>
      </w:r>
      <w:r w:rsidRPr="00A85CB6">
        <w:rPr>
          <w:sz w:val="22"/>
          <w:szCs w:val="22"/>
        </w:rPr>
        <w:t xml:space="preserve">and virtual: for this </w:t>
      </w:r>
      <w:r w:rsidR="00A85CB6" w:rsidRPr="00A85CB6">
        <w:rPr>
          <w:sz w:val="22"/>
          <w:szCs w:val="22"/>
        </w:rPr>
        <w:t xml:space="preserve">program </w:t>
      </w:r>
      <w:r w:rsidRPr="00A85CB6">
        <w:rPr>
          <w:sz w:val="22"/>
          <w:szCs w:val="22"/>
        </w:rPr>
        <w:t>the young people must commit to following the instructions of the Catechists and if any young person does not obey, they will be left out of the program.</w:t>
      </w:r>
    </w:p>
    <w:p w14:paraId="4F2C5DFD" w14:textId="77777777" w:rsidR="000C49D8" w:rsidRPr="00A85CB6" w:rsidRDefault="000C49D8" w:rsidP="000C49D8">
      <w:pPr>
        <w:pStyle w:val="BodyTextIndent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• Parents will be asked to participate in a mandatory monthly catechesis.</w:t>
      </w:r>
    </w:p>
    <w:p w14:paraId="741E9D01" w14:textId="77777777" w:rsidR="000C49D8" w:rsidRPr="00A85CB6" w:rsidRDefault="000C49D8" w:rsidP="000C49D8">
      <w:pPr>
        <w:pStyle w:val="BodyTextIndent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• Young people are asked to participate in Sunday Mass.</w:t>
      </w:r>
    </w:p>
    <w:p w14:paraId="557A375B" w14:textId="77777777" w:rsidR="000C49D8" w:rsidRPr="00A85CB6" w:rsidRDefault="000C49D8" w:rsidP="000C49D8">
      <w:pPr>
        <w:pStyle w:val="BodyTextIndent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• We will include assigned tasks and projects.</w:t>
      </w:r>
    </w:p>
    <w:p w14:paraId="749A835D" w14:textId="3735D260" w:rsidR="00CF45CB" w:rsidRDefault="000C49D8" w:rsidP="00A85CB6">
      <w:pPr>
        <w:pStyle w:val="BodyTextIndent"/>
        <w:jc w:val="both"/>
        <w:rPr>
          <w:szCs w:val="24"/>
        </w:rPr>
      </w:pPr>
      <w:bookmarkStart w:id="0" w:name="_Hlk48041500"/>
      <w:r w:rsidRPr="00A85CB6">
        <w:rPr>
          <w:sz w:val="22"/>
          <w:szCs w:val="22"/>
        </w:rPr>
        <w:t>•</w:t>
      </w:r>
      <w:bookmarkEnd w:id="0"/>
      <w:r w:rsidRPr="00A85CB6">
        <w:rPr>
          <w:sz w:val="22"/>
          <w:szCs w:val="22"/>
        </w:rPr>
        <w:t xml:space="preserve"> They will be asked for community services and activities, which they can do at St Leo's Church</w:t>
      </w:r>
      <w:r w:rsidRPr="000C49D8">
        <w:rPr>
          <w:szCs w:val="24"/>
        </w:rPr>
        <w:t>.</w:t>
      </w:r>
    </w:p>
    <w:p w14:paraId="0556E735" w14:textId="77777777" w:rsidR="00A85CB6" w:rsidRDefault="00A85CB6" w:rsidP="00A85CB6">
      <w:pPr>
        <w:pStyle w:val="BodyTextIndent"/>
        <w:ind w:left="360" w:firstLine="0"/>
        <w:jc w:val="both"/>
        <w:rPr>
          <w:szCs w:val="24"/>
        </w:rPr>
      </w:pPr>
      <w:r>
        <w:rPr>
          <w:szCs w:val="24"/>
        </w:rPr>
        <w:t xml:space="preserve">      </w:t>
      </w:r>
    </w:p>
    <w:p w14:paraId="7D3303FA" w14:textId="73AF383D" w:rsidR="000C49D8" w:rsidRDefault="00A85CB6" w:rsidP="00A85CB6">
      <w:pPr>
        <w:pStyle w:val="BodyTextIndent"/>
        <w:ind w:left="360" w:firstLine="0"/>
        <w:jc w:val="both"/>
        <w:rPr>
          <w:szCs w:val="24"/>
        </w:rPr>
      </w:pPr>
      <w:r>
        <w:rPr>
          <w:szCs w:val="24"/>
        </w:rPr>
        <w:t xml:space="preserve">      </w:t>
      </w:r>
      <w:r w:rsidRPr="000C49D8">
        <w:rPr>
          <w:szCs w:val="24"/>
        </w:rPr>
        <w:t>•</w:t>
      </w:r>
      <w:r>
        <w:rPr>
          <w:szCs w:val="24"/>
        </w:rPr>
        <w:t xml:space="preserve"> </w:t>
      </w:r>
      <w:r w:rsidRPr="00A85CB6">
        <w:rPr>
          <w:b/>
          <w:bCs/>
          <w:szCs w:val="24"/>
        </w:rPr>
        <w:t>Zoom Directions</w:t>
      </w:r>
      <w:r>
        <w:rPr>
          <w:szCs w:val="24"/>
        </w:rPr>
        <w:t>:</w:t>
      </w:r>
    </w:p>
    <w:p w14:paraId="32476AD6" w14:textId="77777777" w:rsidR="00A85CB6" w:rsidRPr="00A85CB6" w:rsidRDefault="00A85CB6" w:rsidP="00A85CB6">
      <w:pPr>
        <w:pStyle w:val="BodyTextIndent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Headphones help with background noise!</w:t>
      </w:r>
    </w:p>
    <w:p w14:paraId="78DA6AE1" w14:textId="77777777" w:rsidR="00A85CB6" w:rsidRPr="00A85CB6" w:rsidRDefault="00A85CB6" w:rsidP="00A85CB6">
      <w:pPr>
        <w:pStyle w:val="BodyTextIndent"/>
        <w:ind w:firstLine="0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1. Click on the meeting link your teacher sends or posts.</w:t>
      </w:r>
    </w:p>
    <w:p w14:paraId="257FB3F3" w14:textId="19A1E2B9" w:rsidR="00A85CB6" w:rsidRPr="00A85CB6" w:rsidRDefault="00A85CB6" w:rsidP="00A85CB6">
      <w:pPr>
        <w:pStyle w:val="BodyTextIndent"/>
        <w:ind w:firstLine="0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2. When your teacher joins the meeting, the virtual room will pop up. You may have to wait to be admitted to the room.</w:t>
      </w:r>
    </w:p>
    <w:p w14:paraId="2F274007" w14:textId="583DF2AC" w:rsidR="00A85CB6" w:rsidRPr="00A85CB6" w:rsidRDefault="00A85CB6" w:rsidP="00A85CB6">
      <w:pPr>
        <w:pStyle w:val="BodyTextIndent"/>
        <w:ind w:firstLine="0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3. Join a meeting with your sound muted.</w:t>
      </w:r>
    </w:p>
    <w:p w14:paraId="0FD022B7" w14:textId="49E2F925" w:rsidR="00A85CB6" w:rsidRPr="00A85CB6" w:rsidRDefault="00A85CB6" w:rsidP="00A85CB6">
      <w:pPr>
        <w:pStyle w:val="BodyTextIndent"/>
        <w:ind w:firstLine="0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4. If your teacher invites you to speak, a message may or may not pop up.</w:t>
      </w:r>
    </w:p>
    <w:p w14:paraId="5E3CC52D" w14:textId="0956DB92" w:rsidR="00A85CB6" w:rsidRPr="00A85CB6" w:rsidRDefault="00A85CB6" w:rsidP="00A85CB6">
      <w:pPr>
        <w:pStyle w:val="BodyTextIndent"/>
        <w:ind w:firstLine="0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5. First names only on the screen.</w:t>
      </w:r>
    </w:p>
    <w:p w14:paraId="44CE05BB" w14:textId="5EE5FE25" w:rsidR="00A85CB6" w:rsidRPr="00A85CB6" w:rsidRDefault="00A85CB6" w:rsidP="00A85CB6">
      <w:pPr>
        <w:pStyle w:val="BodyTextIndent"/>
        <w:ind w:firstLine="0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6. If you attend a Zoom, you need to be present and visible. Not a blank screen or a picture of yourself. You need to be visible from at least the</w:t>
      </w:r>
    </w:p>
    <w:p w14:paraId="2EBEB4F8" w14:textId="77777777" w:rsidR="00A85CB6" w:rsidRPr="00A85CB6" w:rsidRDefault="00A85CB6" w:rsidP="00A85CB6">
      <w:pPr>
        <w:pStyle w:val="BodyTextIndent"/>
        <w:ind w:firstLine="0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eyes up.</w:t>
      </w:r>
    </w:p>
    <w:p w14:paraId="6531665B" w14:textId="1B6F0BD7" w:rsidR="00A85CB6" w:rsidRPr="00A85CB6" w:rsidRDefault="00A85CB6" w:rsidP="00A85CB6">
      <w:pPr>
        <w:pStyle w:val="BodyTextIndent"/>
        <w:ind w:firstLine="0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7. Private chats or texts are not allowed during class Zoom meetings.</w:t>
      </w:r>
    </w:p>
    <w:p w14:paraId="6DE4EAD2" w14:textId="6D81C0EE" w:rsidR="00A85CB6" w:rsidRPr="00A85CB6" w:rsidRDefault="00A85CB6" w:rsidP="00A85CB6">
      <w:pPr>
        <w:pStyle w:val="BodyTextIndent"/>
        <w:ind w:firstLine="0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8. Have everything handy that you might need for the Zoom meeting (paper, pencil, textbook etc.).</w:t>
      </w:r>
    </w:p>
    <w:p w14:paraId="2CCA33EE" w14:textId="2C0BA324" w:rsidR="000C49D8" w:rsidRPr="00A85CB6" w:rsidRDefault="00A85CB6" w:rsidP="00A85CB6">
      <w:pPr>
        <w:pStyle w:val="BodyTextIndent"/>
        <w:ind w:firstLine="0"/>
        <w:jc w:val="both"/>
        <w:rPr>
          <w:sz w:val="22"/>
          <w:szCs w:val="22"/>
        </w:rPr>
      </w:pPr>
      <w:r w:rsidRPr="00A85CB6">
        <w:rPr>
          <w:sz w:val="22"/>
          <w:szCs w:val="22"/>
        </w:rPr>
        <w:t>9. Even though we are not in the classroom, the classroom rules apply</w:t>
      </w:r>
    </w:p>
    <w:p w14:paraId="2EEFF830" w14:textId="47112141" w:rsidR="000C49D8" w:rsidRPr="00A85CB6" w:rsidRDefault="000C49D8" w:rsidP="00CF45CB">
      <w:pPr>
        <w:pStyle w:val="BodyTextIndent"/>
        <w:ind w:firstLine="0"/>
        <w:jc w:val="both"/>
        <w:rPr>
          <w:sz w:val="20"/>
        </w:rPr>
      </w:pPr>
    </w:p>
    <w:p w14:paraId="42BABDB6" w14:textId="3E0B4FD6" w:rsidR="00A85CB6" w:rsidRPr="00D033E0" w:rsidRDefault="00D033E0" w:rsidP="00D033E0">
      <w:pPr>
        <w:suppressAutoHyphens/>
        <w:jc w:val="center"/>
        <w:rPr>
          <w:rFonts w:ascii="Broadway" w:eastAsia="Times New Roman" w:hAnsi="Broadway" w:cs="Times New Roman"/>
          <w:b/>
          <w:sz w:val="24"/>
          <w:szCs w:val="24"/>
        </w:rPr>
      </w:pPr>
      <w:r w:rsidRPr="00D033E0">
        <w:rPr>
          <w:rFonts w:ascii="Copperplate Gothic Bold" w:eastAsia="Times New Roman" w:hAnsi="Copperplate Gothic Bold" w:cs="Times New Roman"/>
          <w:b/>
          <w:sz w:val="40"/>
          <w:szCs w:val="40"/>
        </w:rPr>
        <w:t>CATHOLIC CHURCH</w:t>
      </w:r>
    </w:p>
    <w:p w14:paraId="34F314BE" w14:textId="530299B6" w:rsidR="00A85CB6" w:rsidRDefault="00E82A62" w:rsidP="00A85CB6">
      <w:pPr>
        <w:suppressAutoHyphens/>
        <w:jc w:val="center"/>
        <w:rPr>
          <w:rFonts w:ascii="Broadway" w:eastAsia="Times New Roman" w:hAnsi="Broadway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84A20EC" wp14:editId="741A2B37">
            <wp:simplePos x="0" y="0"/>
            <wp:positionH relativeFrom="margin">
              <wp:posOffset>7100371</wp:posOffset>
            </wp:positionH>
            <wp:positionV relativeFrom="paragraph">
              <wp:posOffset>34978</wp:posOffset>
            </wp:positionV>
            <wp:extent cx="1388125" cy="1388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40" cy="138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F3C30" w14:textId="43AF3EA9" w:rsidR="00A85CB6" w:rsidRDefault="00A85CB6" w:rsidP="00A85CB6">
      <w:pPr>
        <w:suppressAutoHyphens/>
        <w:jc w:val="center"/>
        <w:rPr>
          <w:rFonts w:ascii="Broadway" w:eastAsia="Times New Roman" w:hAnsi="Broadway" w:cs="Times New Roman"/>
          <w:b/>
          <w:sz w:val="24"/>
          <w:szCs w:val="24"/>
        </w:rPr>
      </w:pPr>
    </w:p>
    <w:p w14:paraId="6B945F9C" w14:textId="77777777" w:rsidR="00A85CB6" w:rsidRDefault="00A85CB6" w:rsidP="00A85CB6">
      <w:pPr>
        <w:suppressAutoHyphens/>
        <w:jc w:val="center"/>
        <w:rPr>
          <w:rFonts w:ascii="Broadway" w:eastAsia="Times New Roman" w:hAnsi="Broadway" w:cs="Times New Roman"/>
          <w:b/>
          <w:sz w:val="24"/>
          <w:szCs w:val="24"/>
        </w:rPr>
      </w:pPr>
    </w:p>
    <w:p w14:paraId="3EBA2BF8" w14:textId="77777777" w:rsidR="00A85CB6" w:rsidRDefault="00A85CB6" w:rsidP="00A85CB6">
      <w:pPr>
        <w:suppressAutoHyphens/>
        <w:jc w:val="center"/>
        <w:rPr>
          <w:rFonts w:ascii="Broadway" w:eastAsia="Times New Roman" w:hAnsi="Broadway" w:cs="Times New Roman"/>
          <w:b/>
          <w:sz w:val="24"/>
          <w:szCs w:val="24"/>
        </w:rPr>
      </w:pPr>
    </w:p>
    <w:p w14:paraId="2FAFDCE3" w14:textId="77777777" w:rsidR="00A85CB6" w:rsidRDefault="00A85CB6" w:rsidP="00A85CB6">
      <w:pPr>
        <w:suppressAutoHyphens/>
        <w:jc w:val="center"/>
        <w:rPr>
          <w:rFonts w:ascii="Broadway" w:eastAsia="Times New Roman" w:hAnsi="Broadway" w:cs="Times New Roman"/>
          <w:b/>
          <w:sz w:val="24"/>
          <w:szCs w:val="24"/>
        </w:rPr>
      </w:pPr>
    </w:p>
    <w:p w14:paraId="569C31A9" w14:textId="77777777" w:rsidR="00A85CB6" w:rsidRDefault="00A85CB6" w:rsidP="00A85CB6">
      <w:pPr>
        <w:suppressAutoHyphens/>
        <w:jc w:val="center"/>
        <w:rPr>
          <w:rFonts w:ascii="Broadway" w:eastAsia="Times New Roman" w:hAnsi="Broadway" w:cs="Times New Roman"/>
          <w:b/>
          <w:sz w:val="24"/>
          <w:szCs w:val="24"/>
        </w:rPr>
      </w:pPr>
    </w:p>
    <w:p w14:paraId="01EA878D" w14:textId="77777777" w:rsidR="00A85CB6" w:rsidRDefault="00A85CB6" w:rsidP="00A85CB6">
      <w:pPr>
        <w:suppressAutoHyphens/>
        <w:jc w:val="center"/>
        <w:rPr>
          <w:rFonts w:ascii="Broadway" w:eastAsia="Times New Roman" w:hAnsi="Broadway" w:cs="Times New Roman"/>
          <w:b/>
          <w:sz w:val="24"/>
          <w:szCs w:val="24"/>
        </w:rPr>
      </w:pPr>
    </w:p>
    <w:p w14:paraId="448DEB48" w14:textId="77777777" w:rsidR="00D033E0" w:rsidRDefault="00D033E0" w:rsidP="00A85CB6">
      <w:pPr>
        <w:suppressAutoHyphens/>
        <w:jc w:val="center"/>
        <w:rPr>
          <w:rFonts w:ascii="Broadway" w:eastAsia="Times New Roman" w:hAnsi="Broadway" w:cs="Times New Roman"/>
          <w:b/>
          <w:sz w:val="24"/>
          <w:szCs w:val="24"/>
        </w:rPr>
      </w:pPr>
    </w:p>
    <w:p w14:paraId="644F3DA7" w14:textId="77777777" w:rsidR="00D033E0" w:rsidRDefault="00D033E0" w:rsidP="00A85CB6">
      <w:pPr>
        <w:suppressAutoHyphens/>
        <w:jc w:val="center"/>
        <w:rPr>
          <w:rFonts w:ascii="Broadway" w:eastAsia="Times New Roman" w:hAnsi="Broadway" w:cs="Times New Roman"/>
          <w:b/>
          <w:sz w:val="24"/>
          <w:szCs w:val="24"/>
        </w:rPr>
      </w:pPr>
    </w:p>
    <w:p w14:paraId="6001A0F4" w14:textId="27F088B6" w:rsidR="00CF45CB" w:rsidRDefault="00A85CB6" w:rsidP="00A85CB6">
      <w:pPr>
        <w:suppressAutoHyphens/>
        <w:jc w:val="center"/>
        <w:rPr>
          <w:rFonts w:ascii="Copperplate Gothic Bold" w:eastAsia="Times New Roman" w:hAnsi="Copperplate Gothic Bold" w:cs="Times New Roman"/>
          <w:b/>
          <w:sz w:val="24"/>
          <w:szCs w:val="24"/>
        </w:rPr>
      </w:pPr>
      <w:r w:rsidRPr="00D033E0">
        <w:rPr>
          <w:rFonts w:ascii="Copperplate Gothic Bold" w:eastAsia="Times New Roman" w:hAnsi="Copperplate Gothic Bold" w:cs="Times New Roman"/>
          <w:b/>
          <w:sz w:val="24"/>
          <w:szCs w:val="24"/>
        </w:rPr>
        <w:t>FAITH FORMATION</w:t>
      </w:r>
    </w:p>
    <w:p w14:paraId="51B97A05" w14:textId="0EB15573" w:rsidR="00D033E0" w:rsidRDefault="00D033E0" w:rsidP="00A85CB6">
      <w:pPr>
        <w:suppressAutoHyphens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Sacramental Preparation</w:t>
      </w:r>
    </w:p>
    <w:p w14:paraId="4427D1FA" w14:textId="30E95C5F" w:rsidR="00D033E0" w:rsidRDefault="00D033E0" w:rsidP="00A85CB6">
      <w:pPr>
        <w:suppressAutoHyphens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2020-2021</w:t>
      </w:r>
    </w:p>
    <w:p w14:paraId="03897684" w14:textId="4B945CCD" w:rsidR="00D033E0" w:rsidRDefault="00D033E0" w:rsidP="00A85CB6">
      <w:pPr>
        <w:suppressAutoHyphens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14:paraId="15B8FCD1" w14:textId="28EA83B0" w:rsidR="00D033E0" w:rsidRDefault="00D033E0" w:rsidP="00A85CB6">
      <w:pPr>
        <w:suppressAutoHyphens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Baptism</w:t>
      </w:r>
    </w:p>
    <w:p w14:paraId="47CAC862" w14:textId="688F9C5B" w:rsidR="00D033E0" w:rsidRDefault="00D033E0" w:rsidP="00A85CB6">
      <w:pPr>
        <w:suppressAutoHyphens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Confirmation</w:t>
      </w:r>
    </w:p>
    <w:p w14:paraId="686E4E82" w14:textId="1EF4992E" w:rsidR="00D033E0" w:rsidRDefault="00D033E0" w:rsidP="00A85CB6">
      <w:pPr>
        <w:suppressAutoHyphens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Eucharist</w:t>
      </w:r>
    </w:p>
    <w:p w14:paraId="28A549A9" w14:textId="4AAD2A8D" w:rsidR="00D033E0" w:rsidRDefault="00D033E0" w:rsidP="00A85CB6">
      <w:pPr>
        <w:suppressAutoHyphens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For </w:t>
      </w:r>
    </w:p>
    <w:p w14:paraId="704644B4" w14:textId="4FB49F2E" w:rsidR="00D033E0" w:rsidRPr="00D033E0" w:rsidRDefault="00D033E0" w:rsidP="00A85CB6">
      <w:pPr>
        <w:suppressAutoHyphens/>
        <w:jc w:val="center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Children and </w:t>
      </w:r>
      <w:r w:rsidR="00BA4C2E" w:rsidRPr="00BA4C2E">
        <w:rPr>
          <w:rFonts w:ascii="Georgia" w:eastAsia="Times New Roman" w:hAnsi="Georgia" w:cs="Times New Roman"/>
          <w:b/>
          <w:sz w:val="24"/>
          <w:szCs w:val="24"/>
        </w:rPr>
        <w:t>teenagers</w:t>
      </w:r>
    </w:p>
    <w:p w14:paraId="3988A801" w14:textId="77777777" w:rsidR="00CF45CB" w:rsidRPr="00FA4325" w:rsidRDefault="00CF45CB" w:rsidP="00CF45C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07FC7C" w14:textId="77777777" w:rsidR="00BA4C2E" w:rsidRDefault="00BA4C2E" w:rsidP="00CE416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 Leo Church</w:t>
      </w:r>
    </w:p>
    <w:p w14:paraId="5BF1461E" w14:textId="77777777" w:rsidR="00BA4C2E" w:rsidRDefault="00BA4C2E" w:rsidP="00CE416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88 Race Street,</w:t>
      </w:r>
    </w:p>
    <w:p w14:paraId="24086985" w14:textId="77777777" w:rsidR="00BA4C2E" w:rsidRPr="004F6538" w:rsidRDefault="00BA4C2E" w:rsidP="00CE416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BA4C2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San </w:t>
      </w:r>
      <w:proofErr w:type="spellStart"/>
      <w:r w:rsidRPr="00BA4C2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Jose</w:t>
      </w:r>
      <w:proofErr w:type="spellEnd"/>
      <w:r w:rsidRPr="00BA4C2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, CA., </w:t>
      </w:r>
      <w:r w:rsidRPr="004F65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95126</w:t>
      </w:r>
    </w:p>
    <w:p w14:paraId="1CDC77E5" w14:textId="77777777" w:rsidR="00CF45CB" w:rsidRPr="004F6538" w:rsidRDefault="00CF45CB" w:rsidP="00CF45CB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50F05180" w14:textId="1D84B744" w:rsidR="00CF45CB" w:rsidRPr="004F6538" w:rsidRDefault="00BA4C2E" w:rsidP="00BA4C2E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F6538">
        <w:rPr>
          <w:rFonts w:ascii="Times New Roman" w:hAnsi="Times New Roman" w:cs="Times New Roman"/>
          <w:b/>
          <w:sz w:val="24"/>
          <w:szCs w:val="24"/>
          <w:lang w:val="es-ES"/>
        </w:rPr>
        <w:t xml:space="preserve">(408) 293-3503 </w:t>
      </w:r>
      <w:proofErr w:type="spellStart"/>
      <w:r w:rsidRPr="004F6538">
        <w:rPr>
          <w:rFonts w:ascii="Times New Roman" w:hAnsi="Times New Roman" w:cs="Times New Roman"/>
          <w:b/>
          <w:sz w:val="24"/>
          <w:szCs w:val="24"/>
          <w:lang w:val="es-ES"/>
        </w:rPr>
        <w:t>Extension</w:t>
      </w:r>
      <w:proofErr w:type="spellEnd"/>
      <w:r w:rsidRPr="004F653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407</w:t>
      </w:r>
    </w:p>
    <w:p w14:paraId="077764E1" w14:textId="0A65AF8F" w:rsidR="00BA4C2E" w:rsidRPr="004F6538" w:rsidRDefault="00BA4C2E" w:rsidP="00BA4C2E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494754D" w14:textId="77777777" w:rsidR="00BA4C2E" w:rsidRPr="004F6538" w:rsidRDefault="00BA4C2E" w:rsidP="00BA4C2E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E64B77B" w14:textId="77777777" w:rsidR="00BA4C2E" w:rsidRPr="004F6538" w:rsidRDefault="00E82A62" w:rsidP="00BA4C2E">
      <w:pPr>
        <w:jc w:val="center"/>
        <w:rPr>
          <w:rFonts w:ascii="Times New Roman" w:hAnsi="Times New Roman" w:cs="Times New Roman"/>
          <w:b/>
          <w:i/>
          <w:iCs/>
          <w:u w:val="single"/>
          <w:lang w:val="es-ES"/>
        </w:rPr>
      </w:pPr>
      <w:hyperlink r:id="rId9" w:history="1">
        <w:r w:rsidR="00BA4C2E" w:rsidRPr="004F6538">
          <w:rPr>
            <w:rStyle w:val="Hyperlink"/>
            <w:rFonts w:ascii="Times New Roman" w:hAnsi="Times New Roman" w:cs="Times New Roman"/>
            <w:b/>
            <w:i/>
            <w:iCs/>
            <w:lang w:val="es-ES"/>
          </w:rPr>
          <w:t>www.stleochurchsj.org</w:t>
        </w:r>
      </w:hyperlink>
    </w:p>
    <w:p w14:paraId="08DFBF7B" w14:textId="511696DE" w:rsidR="00BA4C2E" w:rsidRDefault="00E82A62" w:rsidP="00BA4C2E">
      <w:pPr>
        <w:jc w:val="center"/>
        <w:rPr>
          <w:rFonts w:ascii="Times New Roman" w:hAnsi="Times New Roman" w:cs="Times New Roman"/>
          <w:b/>
          <w:i/>
          <w:iCs/>
          <w:u w:val="single"/>
        </w:rPr>
      </w:pPr>
      <w:hyperlink r:id="rId10" w:history="1">
        <w:r w:rsidR="00BA4C2E" w:rsidRPr="00D14A44">
          <w:rPr>
            <w:rStyle w:val="Hyperlink"/>
            <w:rFonts w:ascii="Times New Roman" w:hAnsi="Times New Roman" w:cs="Times New Roman"/>
            <w:b/>
            <w:i/>
            <w:iCs/>
          </w:rPr>
          <w:t>nidia.fuentes@dsj.org</w:t>
        </w:r>
      </w:hyperlink>
    </w:p>
    <w:p w14:paraId="2E737604" w14:textId="51879FFA" w:rsidR="00CF45CB" w:rsidRPr="00BA4C2E" w:rsidRDefault="00CF45CB" w:rsidP="00CF45C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833B1E" w14:textId="67345973" w:rsidR="00CF45CB" w:rsidRPr="00BA4C2E" w:rsidRDefault="00BA4C2E" w:rsidP="00CF45CB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325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CEE421E" wp14:editId="4A596F13">
            <wp:simplePos x="0" y="0"/>
            <wp:positionH relativeFrom="column">
              <wp:posOffset>801014</wp:posOffset>
            </wp:positionH>
            <wp:positionV relativeFrom="paragraph">
              <wp:posOffset>6604</wp:posOffset>
            </wp:positionV>
            <wp:extent cx="1352683" cy="1141171"/>
            <wp:effectExtent l="0" t="0" r="0" b="1905"/>
            <wp:wrapNone/>
            <wp:docPr id="7" name="Picture 7" descr="chur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9" cy="114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FA233" w14:textId="5B3A50A3" w:rsidR="00CF45CB" w:rsidRPr="00BA4C2E" w:rsidRDefault="00CF45CB" w:rsidP="00CF45CB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A7E501F" w14:textId="241DED01" w:rsidR="00CF45CB" w:rsidRPr="00BA4C2E" w:rsidRDefault="00CF45CB" w:rsidP="00CF45CB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3AD4AE0C" w14:textId="0F3C66E3" w:rsidR="00CF45CB" w:rsidRPr="00BA4C2E" w:rsidRDefault="00CF45CB" w:rsidP="00CF45CB">
      <w:pPr>
        <w:pStyle w:val="BodyTextIndent"/>
        <w:ind w:firstLine="0"/>
        <w:jc w:val="both"/>
        <w:rPr>
          <w:b/>
          <w:sz w:val="32"/>
          <w:szCs w:val="32"/>
        </w:rPr>
      </w:pPr>
    </w:p>
    <w:p w14:paraId="0C25D4B6" w14:textId="15BC16AF" w:rsidR="00FE5981" w:rsidRPr="00BA4C2E" w:rsidRDefault="00FE5981">
      <w:pPr>
        <w:rPr>
          <w:sz w:val="32"/>
          <w:szCs w:val="32"/>
        </w:rPr>
      </w:pPr>
    </w:p>
    <w:sectPr w:rsidR="00FE5981" w:rsidRPr="00BA4C2E" w:rsidSect="00FA4325">
      <w:pgSz w:w="15840" w:h="12240" w:orient="landscape" w:code="1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4E73914"/>
    <w:multiLevelType w:val="hybridMultilevel"/>
    <w:tmpl w:val="C89A4DB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4032"/>
    <w:multiLevelType w:val="hybridMultilevel"/>
    <w:tmpl w:val="759078F2"/>
    <w:lvl w:ilvl="0" w:tplc="2F2C07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37B80"/>
    <w:multiLevelType w:val="hybridMultilevel"/>
    <w:tmpl w:val="34504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13487"/>
    <w:multiLevelType w:val="hybridMultilevel"/>
    <w:tmpl w:val="6D1C5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0"/>
    <w:rsid w:val="00031B32"/>
    <w:rsid w:val="000528C3"/>
    <w:rsid w:val="00076C5D"/>
    <w:rsid w:val="000B4EAC"/>
    <w:rsid w:val="000C49D8"/>
    <w:rsid w:val="00100B8B"/>
    <w:rsid w:val="002611F5"/>
    <w:rsid w:val="002B0FC7"/>
    <w:rsid w:val="002B124F"/>
    <w:rsid w:val="002F12A0"/>
    <w:rsid w:val="002F72D7"/>
    <w:rsid w:val="00346727"/>
    <w:rsid w:val="003A4A88"/>
    <w:rsid w:val="00421C86"/>
    <w:rsid w:val="0043649A"/>
    <w:rsid w:val="004F2BB1"/>
    <w:rsid w:val="004F6538"/>
    <w:rsid w:val="00524394"/>
    <w:rsid w:val="005A0F26"/>
    <w:rsid w:val="00637C14"/>
    <w:rsid w:val="006C5BAF"/>
    <w:rsid w:val="006D0A0B"/>
    <w:rsid w:val="006E2A73"/>
    <w:rsid w:val="006E483F"/>
    <w:rsid w:val="00752854"/>
    <w:rsid w:val="007F0CCF"/>
    <w:rsid w:val="008556C5"/>
    <w:rsid w:val="008639CC"/>
    <w:rsid w:val="009C21E8"/>
    <w:rsid w:val="009E7D82"/>
    <w:rsid w:val="00A51860"/>
    <w:rsid w:val="00A85CB6"/>
    <w:rsid w:val="00BA4C2E"/>
    <w:rsid w:val="00BE18A7"/>
    <w:rsid w:val="00BE7705"/>
    <w:rsid w:val="00CD70C9"/>
    <w:rsid w:val="00CE416F"/>
    <w:rsid w:val="00CF45CB"/>
    <w:rsid w:val="00D033E0"/>
    <w:rsid w:val="00D57D0B"/>
    <w:rsid w:val="00D919FC"/>
    <w:rsid w:val="00E82A62"/>
    <w:rsid w:val="00E85882"/>
    <w:rsid w:val="00E92722"/>
    <w:rsid w:val="00EB6AFF"/>
    <w:rsid w:val="00EC3579"/>
    <w:rsid w:val="00ED4BD0"/>
    <w:rsid w:val="00ED7289"/>
    <w:rsid w:val="00F43238"/>
    <w:rsid w:val="00F440CE"/>
    <w:rsid w:val="00FA4325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0449"/>
  <w15:docId w15:val="{A11F02F2-5521-4AC5-878A-6F6EA4E9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2A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D919FC"/>
    <w:pPr>
      <w:keepNext/>
      <w:outlineLvl w:val="1"/>
    </w:pPr>
    <w:rPr>
      <w:rFonts w:ascii="Arial" w:eastAsia="SimSun" w:hAnsi="Arial" w:cs="Times New Roman"/>
      <w:b/>
      <w:bCs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A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B4EAC"/>
    <w:pPr>
      <w:suppressAutoHyphens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B4EA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0B4EAC"/>
    <w:rPr>
      <w:color w:val="0000FF"/>
      <w:u w:val="single"/>
    </w:rPr>
  </w:style>
  <w:style w:type="character" w:customStyle="1" w:styleId="hps">
    <w:name w:val="hps"/>
    <w:basedOn w:val="DefaultParagraphFont"/>
    <w:rsid w:val="00031B32"/>
  </w:style>
  <w:style w:type="character" w:customStyle="1" w:styleId="shorttext">
    <w:name w:val="short_text"/>
    <w:basedOn w:val="DefaultParagraphFont"/>
    <w:rsid w:val="009E7D82"/>
  </w:style>
  <w:style w:type="character" w:customStyle="1" w:styleId="Heading2Char">
    <w:name w:val="Heading 2 Char"/>
    <w:basedOn w:val="DefaultParagraphFont"/>
    <w:link w:val="Heading2"/>
    <w:rsid w:val="00D919FC"/>
    <w:rPr>
      <w:rFonts w:ascii="Arial" w:eastAsia="SimSun" w:hAnsi="Arial" w:cs="Times New Roman"/>
      <w:b/>
      <w:bCs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D919FC"/>
    <w:pPr>
      <w:ind w:left="720"/>
      <w:contextualSpacing/>
    </w:pPr>
  </w:style>
  <w:style w:type="table" w:styleId="LightShading">
    <w:name w:val="Light Shading"/>
    <w:basedOn w:val="TableNormal"/>
    <w:uiPriority w:val="60"/>
    <w:rsid w:val="00D919FC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46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nidia.fuentes@ds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leochurch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</dc:creator>
  <cp:lastModifiedBy>Juan Ramirez</cp:lastModifiedBy>
  <cp:revision>2</cp:revision>
  <cp:lastPrinted>2020-08-11T18:28:00Z</cp:lastPrinted>
  <dcterms:created xsi:type="dcterms:W3CDTF">2020-08-13T06:59:00Z</dcterms:created>
  <dcterms:modified xsi:type="dcterms:W3CDTF">2020-08-13T06:59:00Z</dcterms:modified>
</cp:coreProperties>
</file>